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47" w:rsidRDefault="00993181" w:rsidP="007F3B47">
      <w:pPr>
        <w:jc w:val="center"/>
        <w:rPr>
          <w:sz w:val="32"/>
          <w:szCs w:val="32"/>
        </w:rPr>
      </w:pPr>
      <w:bookmarkStart w:id="0" w:name="_GoBack"/>
      <w:bookmarkEnd w:id="0"/>
      <w:r w:rsidRPr="00993181">
        <w:rPr>
          <w:sz w:val="32"/>
          <w:szCs w:val="32"/>
        </w:rPr>
        <w:t xml:space="preserve">Accountability and Financial Management </w:t>
      </w:r>
      <w:r>
        <w:rPr>
          <w:sz w:val="32"/>
          <w:szCs w:val="32"/>
        </w:rPr>
        <w:t xml:space="preserve">Practices of </w:t>
      </w:r>
      <w:r w:rsidR="00C27B13">
        <w:rPr>
          <w:sz w:val="32"/>
          <w:szCs w:val="32"/>
        </w:rPr>
        <w:t>Micro Entrepreneurs</w:t>
      </w:r>
    </w:p>
    <w:p w:rsidR="00993181" w:rsidRDefault="00993181" w:rsidP="007F3B47">
      <w:pPr>
        <w:jc w:val="center"/>
        <w:rPr>
          <w:sz w:val="32"/>
          <w:szCs w:val="32"/>
        </w:rPr>
      </w:pPr>
    </w:p>
    <w:p w:rsidR="007F3B47" w:rsidRPr="00DE0FCB" w:rsidRDefault="007F3B47" w:rsidP="007F3B47">
      <w:pPr>
        <w:jc w:val="center"/>
        <w:rPr>
          <w:color w:val="999999"/>
          <w:sz w:val="24"/>
        </w:rPr>
      </w:pPr>
      <w:r>
        <w:rPr>
          <w:color w:val="999999"/>
          <w:sz w:val="24"/>
        </w:rPr>
        <w:t xml:space="preserve">Title: Times New Roman, Size-16 </w:t>
      </w:r>
      <w:proofErr w:type="spellStart"/>
      <w:r>
        <w:rPr>
          <w:color w:val="999999"/>
          <w:sz w:val="24"/>
        </w:rPr>
        <w:t>pt</w:t>
      </w:r>
      <w:proofErr w:type="spellEnd"/>
      <w:r>
        <w:rPr>
          <w:color w:val="999999"/>
          <w:sz w:val="24"/>
        </w:rPr>
        <w:t>, Line Spacing: fixed-</w:t>
      </w:r>
      <w:r w:rsidRPr="00DE0FCB">
        <w:rPr>
          <w:color w:val="999999"/>
          <w:sz w:val="24"/>
        </w:rPr>
        <w:t>0</w:t>
      </w:r>
      <w:r>
        <w:rPr>
          <w:color w:val="999999"/>
          <w:sz w:val="24"/>
        </w:rPr>
        <w:t xml:space="preserve"> </w:t>
      </w:r>
      <w:proofErr w:type="spellStart"/>
      <w:r w:rsidRPr="00DE0FCB">
        <w:rPr>
          <w:color w:val="999999"/>
          <w:sz w:val="24"/>
        </w:rPr>
        <w:t>pt</w:t>
      </w:r>
      <w:proofErr w:type="spellEnd"/>
    </w:p>
    <w:p w:rsidR="007F3B47" w:rsidRDefault="007F3B47" w:rsidP="007F3B47">
      <w:pPr>
        <w:jc w:val="center"/>
        <w:rPr>
          <w:sz w:val="32"/>
          <w:szCs w:val="32"/>
        </w:rPr>
      </w:pPr>
    </w:p>
    <w:p w:rsidR="007F3B47" w:rsidRDefault="007F3B47" w:rsidP="007F3B47">
      <w:pPr>
        <w:jc w:val="center"/>
        <w:rPr>
          <w:color w:val="999999"/>
          <w:sz w:val="24"/>
        </w:rPr>
      </w:pPr>
      <w:r w:rsidRPr="00DE0FCB">
        <w:rPr>
          <w:color w:val="999999"/>
          <w:sz w:val="24"/>
        </w:rPr>
        <w:t>Paragraph Spacing: Above pa</w:t>
      </w:r>
      <w:r>
        <w:rPr>
          <w:color w:val="999999"/>
          <w:sz w:val="24"/>
        </w:rPr>
        <w:t xml:space="preserve">ragraph-0 </w:t>
      </w:r>
      <w:proofErr w:type="spellStart"/>
      <w:r>
        <w:rPr>
          <w:color w:val="999999"/>
          <w:sz w:val="24"/>
        </w:rPr>
        <w:t>pt</w:t>
      </w:r>
      <w:proofErr w:type="spellEnd"/>
      <w:r>
        <w:rPr>
          <w:color w:val="999999"/>
          <w:sz w:val="24"/>
        </w:rPr>
        <w:t xml:space="preserve">; </w:t>
      </w:r>
      <w:proofErr w:type="gramStart"/>
      <w:r>
        <w:rPr>
          <w:color w:val="999999"/>
          <w:sz w:val="24"/>
        </w:rPr>
        <w:t>Below</w:t>
      </w:r>
      <w:proofErr w:type="gramEnd"/>
      <w:r>
        <w:rPr>
          <w:color w:val="999999"/>
          <w:sz w:val="24"/>
        </w:rPr>
        <w:t xml:space="preserve"> paragraph-0 </w:t>
      </w:r>
      <w:proofErr w:type="spellStart"/>
      <w:r w:rsidRPr="00DE0FCB">
        <w:rPr>
          <w:color w:val="999999"/>
          <w:sz w:val="24"/>
        </w:rPr>
        <w:t>pt</w:t>
      </w:r>
      <w:proofErr w:type="spellEnd"/>
    </w:p>
    <w:p w:rsidR="007F3B47" w:rsidRDefault="007F3B47" w:rsidP="007F3B47">
      <w:pPr>
        <w:jc w:val="center"/>
        <w:rPr>
          <w:color w:val="999999"/>
          <w:sz w:val="24"/>
        </w:rPr>
      </w:pPr>
    </w:p>
    <w:p w:rsidR="007F3B47" w:rsidRPr="007F3B47" w:rsidRDefault="007F3B47" w:rsidP="007F3B47">
      <w:pPr>
        <w:spacing w:after="80" w:line="240" w:lineRule="exact"/>
        <w:ind w:firstLineChars="200" w:firstLine="480"/>
        <w:jc w:val="center"/>
        <w:rPr>
          <w:bCs/>
          <w:color w:val="999999"/>
          <w:sz w:val="24"/>
        </w:rPr>
      </w:pPr>
      <w:r w:rsidRPr="007F3B47">
        <w:rPr>
          <w:bCs/>
          <w:color w:val="999999"/>
          <w:sz w:val="24"/>
        </w:rPr>
        <w:t xml:space="preserve">Following Text: Times New Roman, Size-12pt, Line Spacing: fixed-12 </w:t>
      </w:r>
      <w:proofErr w:type="spellStart"/>
      <w:r w:rsidRPr="007F3B47">
        <w:rPr>
          <w:bCs/>
          <w:color w:val="999999"/>
          <w:sz w:val="24"/>
        </w:rPr>
        <w:t>pt</w:t>
      </w:r>
      <w:proofErr w:type="spellEnd"/>
    </w:p>
    <w:p w:rsidR="007F3B47" w:rsidRDefault="007F3B47" w:rsidP="007F3B47">
      <w:pPr>
        <w:spacing w:after="80" w:line="240" w:lineRule="exact"/>
        <w:ind w:firstLineChars="200" w:firstLine="480"/>
        <w:jc w:val="center"/>
        <w:rPr>
          <w:bCs/>
          <w:color w:val="999999"/>
          <w:sz w:val="24"/>
        </w:rPr>
      </w:pPr>
      <w:r w:rsidRPr="007F3B47">
        <w:rPr>
          <w:bCs/>
          <w:color w:val="999999"/>
          <w:sz w:val="24"/>
        </w:rPr>
        <w:t xml:space="preserve">Paragraph Spacing: Above paragraph-0 </w:t>
      </w:r>
      <w:proofErr w:type="spellStart"/>
      <w:r w:rsidRPr="007F3B47">
        <w:rPr>
          <w:bCs/>
          <w:color w:val="999999"/>
          <w:sz w:val="24"/>
        </w:rPr>
        <w:t>pt</w:t>
      </w:r>
      <w:proofErr w:type="spellEnd"/>
      <w:r w:rsidRPr="007F3B47">
        <w:rPr>
          <w:bCs/>
          <w:color w:val="999999"/>
          <w:sz w:val="24"/>
        </w:rPr>
        <w:t xml:space="preserve">; </w:t>
      </w:r>
      <w:proofErr w:type="gramStart"/>
      <w:r w:rsidRPr="007F3B47">
        <w:rPr>
          <w:bCs/>
          <w:color w:val="999999"/>
          <w:sz w:val="24"/>
        </w:rPr>
        <w:t>Below</w:t>
      </w:r>
      <w:proofErr w:type="gramEnd"/>
      <w:r w:rsidRPr="007F3B47">
        <w:rPr>
          <w:bCs/>
          <w:color w:val="999999"/>
          <w:sz w:val="24"/>
        </w:rPr>
        <w:t xml:space="preserve"> paragraph-4 </w:t>
      </w:r>
      <w:proofErr w:type="spellStart"/>
      <w:r w:rsidRPr="007F3B47">
        <w:rPr>
          <w:bCs/>
          <w:color w:val="999999"/>
          <w:sz w:val="24"/>
        </w:rPr>
        <w:t>pt</w:t>
      </w:r>
      <w:proofErr w:type="spellEnd"/>
    </w:p>
    <w:p w:rsidR="00C27B13" w:rsidRDefault="00C27B13" w:rsidP="007F3B47">
      <w:pPr>
        <w:spacing w:after="80" w:line="240" w:lineRule="exact"/>
        <w:ind w:firstLineChars="200" w:firstLine="480"/>
        <w:jc w:val="center"/>
        <w:rPr>
          <w:bCs/>
          <w:color w:val="999999"/>
          <w:sz w:val="24"/>
        </w:rPr>
      </w:pPr>
    </w:p>
    <w:p w:rsidR="00C27B13" w:rsidRPr="007F3B47" w:rsidRDefault="00C27B13" w:rsidP="007F3B47">
      <w:pPr>
        <w:spacing w:after="80" w:line="240" w:lineRule="exact"/>
        <w:ind w:firstLineChars="200" w:firstLine="480"/>
        <w:jc w:val="center"/>
        <w:rPr>
          <w:bCs/>
          <w:color w:val="999999"/>
          <w:sz w:val="24"/>
        </w:rPr>
      </w:pPr>
      <w:r>
        <w:rPr>
          <w:bCs/>
          <w:color w:val="999999"/>
          <w:sz w:val="24"/>
        </w:rPr>
        <w:t>Word Limit: 6,000 words</w:t>
      </w:r>
    </w:p>
    <w:p w:rsidR="007F3B47" w:rsidRDefault="007F3B47" w:rsidP="007F3B47">
      <w:pPr>
        <w:jc w:val="center"/>
        <w:rPr>
          <w:color w:val="333399"/>
          <w:kern w:val="0"/>
          <w:sz w:val="24"/>
        </w:rPr>
      </w:pPr>
    </w:p>
    <w:p w:rsidR="007F3B47" w:rsidRPr="007F3B47" w:rsidRDefault="00993181" w:rsidP="007F3B47">
      <w:pPr>
        <w:spacing w:after="80" w:line="240" w:lineRule="exact"/>
        <w:ind w:firstLineChars="200" w:firstLine="480"/>
        <w:jc w:val="center"/>
        <w:rPr>
          <w:bCs/>
          <w:sz w:val="24"/>
        </w:rPr>
      </w:pPr>
      <w:r>
        <w:rPr>
          <w:bCs/>
          <w:sz w:val="24"/>
        </w:rPr>
        <w:t xml:space="preserve">Farah Aida, Ahmad </w:t>
      </w:r>
      <w:proofErr w:type="spellStart"/>
      <w:r>
        <w:rPr>
          <w:bCs/>
          <w:sz w:val="24"/>
        </w:rPr>
        <w:t>Nadzri</w:t>
      </w:r>
      <w:proofErr w:type="spellEnd"/>
      <w:r w:rsidR="007F3B47">
        <w:rPr>
          <w:bCs/>
          <w:sz w:val="24"/>
        </w:rPr>
        <w:t xml:space="preserve"> </w:t>
      </w:r>
      <w:r w:rsidR="007F3B47" w:rsidRPr="007F3B47">
        <w:rPr>
          <w:bCs/>
          <w:sz w:val="24"/>
        </w:rPr>
        <w:t>(Corresponding author)</w:t>
      </w:r>
    </w:p>
    <w:p w:rsidR="007F3B47" w:rsidRPr="007F3B47" w:rsidRDefault="00993181" w:rsidP="007F3B47">
      <w:pPr>
        <w:spacing w:after="80" w:line="240" w:lineRule="exact"/>
        <w:ind w:firstLineChars="200" w:firstLine="480"/>
        <w:jc w:val="center"/>
        <w:rPr>
          <w:bCs/>
          <w:sz w:val="24"/>
        </w:rPr>
      </w:pPr>
      <w:r>
        <w:rPr>
          <w:bCs/>
          <w:sz w:val="24"/>
        </w:rPr>
        <w:t xml:space="preserve">Accounting Research Institute, </w:t>
      </w:r>
      <w:proofErr w:type="spellStart"/>
      <w:r>
        <w:rPr>
          <w:bCs/>
          <w:sz w:val="24"/>
        </w:rPr>
        <w:t>Universiti</w:t>
      </w:r>
      <w:proofErr w:type="spellEnd"/>
      <w:r>
        <w:rPr>
          <w:bCs/>
          <w:sz w:val="24"/>
        </w:rPr>
        <w:t xml:space="preserve"> </w:t>
      </w:r>
      <w:proofErr w:type="spellStart"/>
      <w:r>
        <w:rPr>
          <w:bCs/>
          <w:sz w:val="24"/>
        </w:rPr>
        <w:t>Teknologi</w:t>
      </w:r>
      <w:proofErr w:type="spellEnd"/>
      <w:r>
        <w:rPr>
          <w:bCs/>
          <w:sz w:val="24"/>
        </w:rPr>
        <w:t xml:space="preserve"> MARA, 40450 Shah </w:t>
      </w:r>
      <w:proofErr w:type="spellStart"/>
      <w:r>
        <w:rPr>
          <w:bCs/>
          <w:sz w:val="24"/>
        </w:rPr>
        <w:t>Alam</w:t>
      </w:r>
      <w:proofErr w:type="spellEnd"/>
      <w:r>
        <w:rPr>
          <w:bCs/>
          <w:sz w:val="24"/>
        </w:rPr>
        <w:t xml:space="preserve"> Selangor, Malaysia</w:t>
      </w:r>
    </w:p>
    <w:p w:rsidR="007F3B47" w:rsidRDefault="007F3B47" w:rsidP="007F3B47">
      <w:pPr>
        <w:spacing w:after="80" w:line="240" w:lineRule="exact"/>
        <w:ind w:firstLineChars="200" w:firstLine="480"/>
        <w:jc w:val="center"/>
        <w:rPr>
          <w:bCs/>
          <w:sz w:val="24"/>
        </w:rPr>
      </w:pPr>
      <w:r w:rsidRPr="007F3B47">
        <w:rPr>
          <w:bCs/>
          <w:sz w:val="24"/>
        </w:rPr>
        <w:t xml:space="preserve">E-mail: </w:t>
      </w:r>
      <w:hyperlink r:id="rId6" w:history="1">
        <w:r w:rsidR="00993181" w:rsidRPr="00453298">
          <w:rPr>
            <w:rStyle w:val="Hyperlink"/>
            <w:bCs/>
            <w:sz w:val="24"/>
          </w:rPr>
          <w:t>aidanadzri@uitm.edu.my</w:t>
        </w:r>
      </w:hyperlink>
    </w:p>
    <w:p w:rsidR="007F3B47" w:rsidRDefault="007F3B47" w:rsidP="007F3B47">
      <w:pPr>
        <w:spacing w:after="80"/>
        <w:ind w:firstLineChars="200" w:firstLine="400"/>
        <w:jc w:val="center"/>
        <w:rPr>
          <w:bCs/>
          <w:sz w:val="20"/>
          <w:szCs w:val="22"/>
        </w:rPr>
      </w:pPr>
    </w:p>
    <w:p w:rsidR="007F3B47" w:rsidRPr="007F3B47" w:rsidRDefault="00993181" w:rsidP="007F3B47">
      <w:pPr>
        <w:spacing w:after="80" w:line="240" w:lineRule="exact"/>
        <w:ind w:firstLineChars="200" w:firstLine="480"/>
        <w:jc w:val="center"/>
        <w:rPr>
          <w:bCs/>
          <w:sz w:val="24"/>
        </w:rPr>
      </w:pPr>
      <w:r>
        <w:rPr>
          <w:bCs/>
          <w:sz w:val="24"/>
        </w:rPr>
        <w:t xml:space="preserve">Wan </w:t>
      </w:r>
      <w:proofErr w:type="spellStart"/>
      <w:r>
        <w:rPr>
          <w:bCs/>
          <w:sz w:val="24"/>
        </w:rPr>
        <w:t>Ainul</w:t>
      </w:r>
      <w:proofErr w:type="spellEnd"/>
      <w:r>
        <w:rPr>
          <w:bCs/>
          <w:sz w:val="24"/>
        </w:rPr>
        <w:t xml:space="preserve"> </w:t>
      </w:r>
      <w:proofErr w:type="spellStart"/>
      <w:r>
        <w:rPr>
          <w:bCs/>
          <w:sz w:val="24"/>
        </w:rPr>
        <w:t>Asyiqin</w:t>
      </w:r>
      <w:proofErr w:type="spellEnd"/>
      <w:r>
        <w:rPr>
          <w:bCs/>
          <w:sz w:val="24"/>
        </w:rPr>
        <w:t xml:space="preserve">, Wan </w:t>
      </w:r>
      <w:proofErr w:type="spellStart"/>
      <w:r>
        <w:rPr>
          <w:bCs/>
          <w:sz w:val="24"/>
        </w:rPr>
        <w:t>Mohd</w:t>
      </w:r>
      <w:proofErr w:type="spellEnd"/>
      <w:r>
        <w:rPr>
          <w:bCs/>
          <w:sz w:val="24"/>
        </w:rPr>
        <w:t xml:space="preserve"> </w:t>
      </w:r>
      <w:proofErr w:type="spellStart"/>
      <w:r>
        <w:rPr>
          <w:bCs/>
          <w:sz w:val="24"/>
        </w:rPr>
        <w:t>Razali</w:t>
      </w:r>
      <w:proofErr w:type="spellEnd"/>
      <w:r w:rsidR="007F3B47">
        <w:rPr>
          <w:bCs/>
          <w:sz w:val="24"/>
        </w:rPr>
        <w:t xml:space="preserve"> </w:t>
      </w:r>
    </w:p>
    <w:p w:rsidR="00993181" w:rsidRDefault="00993181" w:rsidP="00993181">
      <w:pPr>
        <w:spacing w:after="80" w:line="240" w:lineRule="exact"/>
        <w:ind w:firstLineChars="200" w:firstLine="480"/>
        <w:jc w:val="center"/>
        <w:rPr>
          <w:bCs/>
          <w:sz w:val="24"/>
        </w:rPr>
      </w:pPr>
      <w:r w:rsidRPr="00993181">
        <w:rPr>
          <w:bCs/>
          <w:sz w:val="24"/>
        </w:rPr>
        <w:t xml:space="preserve">Accounting Research Institute, </w:t>
      </w:r>
      <w:proofErr w:type="spellStart"/>
      <w:r w:rsidRPr="00993181">
        <w:rPr>
          <w:bCs/>
          <w:sz w:val="24"/>
        </w:rPr>
        <w:t>Universiti</w:t>
      </w:r>
      <w:proofErr w:type="spellEnd"/>
      <w:r w:rsidRPr="00993181">
        <w:rPr>
          <w:bCs/>
          <w:sz w:val="24"/>
        </w:rPr>
        <w:t xml:space="preserve"> </w:t>
      </w:r>
      <w:proofErr w:type="spellStart"/>
      <w:r w:rsidRPr="00993181">
        <w:rPr>
          <w:bCs/>
          <w:sz w:val="24"/>
        </w:rPr>
        <w:t>Teknologi</w:t>
      </w:r>
      <w:proofErr w:type="spellEnd"/>
      <w:r w:rsidRPr="00993181">
        <w:rPr>
          <w:bCs/>
          <w:sz w:val="24"/>
        </w:rPr>
        <w:t xml:space="preserve"> MARA, 40450 Shah </w:t>
      </w:r>
      <w:proofErr w:type="spellStart"/>
      <w:r w:rsidRPr="00993181">
        <w:rPr>
          <w:bCs/>
          <w:sz w:val="24"/>
        </w:rPr>
        <w:t>Alam</w:t>
      </w:r>
      <w:proofErr w:type="spellEnd"/>
      <w:r w:rsidRPr="00993181">
        <w:rPr>
          <w:bCs/>
          <w:sz w:val="24"/>
        </w:rPr>
        <w:t xml:space="preserve"> Selangor, Malaysia</w:t>
      </w:r>
    </w:p>
    <w:p w:rsidR="007F3B47" w:rsidRDefault="007F3B47" w:rsidP="00993181">
      <w:pPr>
        <w:spacing w:after="80" w:line="240" w:lineRule="exact"/>
        <w:ind w:firstLineChars="200" w:firstLine="480"/>
        <w:jc w:val="center"/>
        <w:rPr>
          <w:bCs/>
          <w:sz w:val="24"/>
        </w:rPr>
      </w:pPr>
      <w:r w:rsidRPr="007F3B47">
        <w:rPr>
          <w:bCs/>
          <w:sz w:val="24"/>
        </w:rPr>
        <w:t xml:space="preserve">E-mail: </w:t>
      </w:r>
      <w:hyperlink r:id="rId7" w:history="1">
        <w:r w:rsidR="00993181" w:rsidRPr="00453298">
          <w:rPr>
            <w:rStyle w:val="Hyperlink"/>
            <w:bCs/>
            <w:sz w:val="24"/>
          </w:rPr>
          <w:t>wan_asyiqin@yahoo.com</w:t>
        </w:r>
      </w:hyperlink>
    </w:p>
    <w:p w:rsidR="007F3B47" w:rsidRDefault="007F3B47" w:rsidP="007F3B47">
      <w:pPr>
        <w:ind w:firstLineChars="200" w:firstLine="480"/>
        <w:jc w:val="center"/>
        <w:rPr>
          <w:bCs/>
          <w:sz w:val="24"/>
        </w:rPr>
      </w:pPr>
    </w:p>
    <w:p w:rsidR="007F3B47" w:rsidRPr="007F3B47" w:rsidRDefault="007F3B47" w:rsidP="007F3B47">
      <w:pPr>
        <w:spacing w:after="80" w:line="240" w:lineRule="exact"/>
        <w:rPr>
          <w:b/>
          <w:sz w:val="24"/>
        </w:rPr>
      </w:pPr>
      <w:r w:rsidRPr="007F3B47">
        <w:rPr>
          <w:b/>
          <w:sz w:val="24"/>
        </w:rPr>
        <w:t>Abstract</w:t>
      </w:r>
    </w:p>
    <w:p w:rsidR="007F3B47" w:rsidRDefault="007F3B47" w:rsidP="007F3B47">
      <w:pPr>
        <w:rPr>
          <w:bCs/>
        </w:rPr>
      </w:pPr>
    </w:p>
    <w:p w:rsidR="00C27B13" w:rsidRPr="00C27B13" w:rsidRDefault="00C27B13" w:rsidP="00C27B13">
      <w:pPr>
        <w:contextualSpacing/>
        <w:rPr>
          <w:bCs/>
          <w:sz w:val="24"/>
        </w:rPr>
      </w:pPr>
      <w:r w:rsidRPr="00C27B13">
        <w:rPr>
          <w:bCs/>
          <w:sz w:val="24"/>
        </w:rPr>
        <w:t xml:space="preserve">In general, it is believed that there is a strong relationship between entrepreneurship and poverty alleviation. However, access to financial capital is the biggest challenge for starting the business by majority micro entrepreneurs especially the poor. Therefore, microfinance </w:t>
      </w:r>
      <w:proofErr w:type="spellStart"/>
      <w:r w:rsidRPr="00C27B13">
        <w:rPr>
          <w:bCs/>
          <w:sz w:val="24"/>
        </w:rPr>
        <w:t>programme</w:t>
      </w:r>
      <w:proofErr w:type="spellEnd"/>
      <w:r w:rsidRPr="00C27B13">
        <w:rPr>
          <w:bCs/>
          <w:sz w:val="24"/>
        </w:rPr>
        <w:t xml:space="preserve"> was introduced in 1970s with the aspiration to improve the socio economic conditions of the poor by providing them the accessibility to the financial services. However, as majority of the micro entrepreneurs are classified as poor and have low education level in general, it is questionable whether they manage their finance properly. This study aims to look at the financial management practices of two groups of micro entrepreneurs; </w:t>
      </w:r>
      <w:proofErr w:type="spellStart"/>
      <w:r w:rsidRPr="00C27B13">
        <w:rPr>
          <w:bCs/>
          <w:i/>
          <w:sz w:val="24"/>
        </w:rPr>
        <w:t>sahabats</w:t>
      </w:r>
      <w:proofErr w:type="spellEnd"/>
      <w:r w:rsidRPr="00C27B13">
        <w:rPr>
          <w:bCs/>
          <w:sz w:val="24"/>
        </w:rPr>
        <w:t xml:space="preserve"> of AIM and </w:t>
      </w:r>
      <w:proofErr w:type="spellStart"/>
      <w:r w:rsidRPr="00C27B13">
        <w:rPr>
          <w:bCs/>
          <w:i/>
          <w:sz w:val="24"/>
        </w:rPr>
        <w:t>asnafs</w:t>
      </w:r>
      <w:proofErr w:type="spellEnd"/>
      <w:r w:rsidRPr="00C27B13">
        <w:rPr>
          <w:bCs/>
          <w:sz w:val="24"/>
        </w:rPr>
        <w:t xml:space="preserve"> entrepreneurs from PPUAZ. Adopting both quantitative and qualitative methods, this study found that although </w:t>
      </w:r>
      <w:proofErr w:type="spellStart"/>
      <w:r w:rsidRPr="00C27B13">
        <w:rPr>
          <w:bCs/>
          <w:i/>
          <w:sz w:val="24"/>
        </w:rPr>
        <w:t>asnafs</w:t>
      </w:r>
      <w:proofErr w:type="spellEnd"/>
      <w:r w:rsidRPr="00C27B13">
        <w:rPr>
          <w:bCs/>
          <w:sz w:val="24"/>
        </w:rPr>
        <w:t xml:space="preserve"> are given “free money” from the PPUAZ, they generally have better financial management practices as compared to the </w:t>
      </w:r>
      <w:proofErr w:type="spellStart"/>
      <w:r w:rsidRPr="00C27B13">
        <w:rPr>
          <w:bCs/>
          <w:i/>
          <w:sz w:val="24"/>
        </w:rPr>
        <w:t>sahabats</w:t>
      </w:r>
      <w:proofErr w:type="spellEnd"/>
      <w:r w:rsidRPr="00C27B13">
        <w:rPr>
          <w:bCs/>
          <w:sz w:val="24"/>
        </w:rPr>
        <w:t>. This study also found that that majority of the micro entrepreneurs score low on the financial management variables. This suggests that the micro entrepreneurs in general are not practicing a good record keeping. As financial management is vital for all types of entrepreneurship including micro, it is a concern as 21% of the micro entrepreneurs in this study are not recording anything from their business activities.</w:t>
      </w:r>
    </w:p>
    <w:p w:rsidR="00C27B13" w:rsidRPr="00C27B13" w:rsidRDefault="00C27B13" w:rsidP="00C27B13">
      <w:pPr>
        <w:contextualSpacing/>
        <w:rPr>
          <w:bCs/>
          <w:sz w:val="24"/>
        </w:rPr>
      </w:pPr>
    </w:p>
    <w:p w:rsidR="007F3B47" w:rsidRDefault="00C27B13" w:rsidP="00C27B13">
      <w:pPr>
        <w:contextualSpacing/>
      </w:pPr>
      <w:r w:rsidRPr="00C27B13">
        <w:rPr>
          <w:b/>
          <w:bCs/>
          <w:sz w:val="24"/>
        </w:rPr>
        <w:t>Keywords</w:t>
      </w:r>
      <w:r w:rsidRPr="00C27B13">
        <w:rPr>
          <w:bCs/>
          <w:sz w:val="24"/>
        </w:rPr>
        <w:t>: financial management, microfinance, AIM, PPUAZ, micro entrepreneurs</w:t>
      </w:r>
    </w:p>
    <w:p w:rsidR="007F3B47" w:rsidRPr="001E269A" w:rsidRDefault="007F3B47" w:rsidP="007F3B47">
      <w:pPr>
        <w:rPr>
          <w:i/>
          <w:sz w:val="24"/>
        </w:rPr>
      </w:pPr>
    </w:p>
    <w:p w:rsidR="00C27B13" w:rsidRDefault="00C27B13" w:rsidP="007F3B47">
      <w:pPr>
        <w:rPr>
          <w:rFonts w:eastAsia="Times New Roman"/>
          <w:b/>
          <w:bCs/>
          <w:sz w:val="24"/>
        </w:rPr>
      </w:pPr>
    </w:p>
    <w:p w:rsidR="00C27B13" w:rsidRDefault="00C27B13" w:rsidP="007F3B47">
      <w:pPr>
        <w:rPr>
          <w:rFonts w:eastAsia="Times New Roman"/>
          <w:b/>
          <w:bCs/>
          <w:sz w:val="24"/>
        </w:rPr>
      </w:pPr>
    </w:p>
    <w:p w:rsidR="00C27B13" w:rsidRDefault="00C27B13" w:rsidP="007F3B47">
      <w:pPr>
        <w:rPr>
          <w:rFonts w:eastAsia="Times New Roman"/>
          <w:b/>
          <w:bCs/>
          <w:sz w:val="24"/>
        </w:rPr>
      </w:pPr>
    </w:p>
    <w:p w:rsidR="00C27B13" w:rsidRDefault="00C27B13" w:rsidP="007F3B47">
      <w:pPr>
        <w:rPr>
          <w:rFonts w:eastAsia="Times New Roman"/>
          <w:b/>
          <w:bCs/>
          <w:sz w:val="24"/>
        </w:rPr>
      </w:pPr>
    </w:p>
    <w:p w:rsidR="007F3B47" w:rsidRDefault="007F3B47" w:rsidP="007F3B47">
      <w:pPr>
        <w:rPr>
          <w:rFonts w:eastAsia="Times New Roman"/>
          <w:b/>
          <w:bCs/>
          <w:sz w:val="24"/>
        </w:rPr>
      </w:pPr>
      <w:r>
        <w:rPr>
          <w:rFonts w:eastAsia="Times New Roman"/>
          <w:b/>
          <w:bCs/>
          <w:sz w:val="24"/>
        </w:rPr>
        <w:lastRenderedPageBreak/>
        <w:t>Introduction</w:t>
      </w:r>
    </w:p>
    <w:p w:rsidR="00C27B13" w:rsidRDefault="00C27B13" w:rsidP="007F3B47">
      <w:pPr>
        <w:spacing w:before="100" w:beforeAutospacing="1" w:after="100" w:afterAutospacing="1"/>
        <w:rPr>
          <w:bCs/>
          <w:sz w:val="24"/>
        </w:rPr>
      </w:pPr>
      <w:r w:rsidRPr="00C27B13">
        <w:rPr>
          <w:bCs/>
          <w:sz w:val="24"/>
        </w:rPr>
        <w:t xml:space="preserve">Lorem </w:t>
      </w:r>
      <w:proofErr w:type="spellStart"/>
      <w:r w:rsidRPr="00C27B13">
        <w:rPr>
          <w:bCs/>
          <w:sz w:val="24"/>
        </w:rPr>
        <w:t>ipsum</w:t>
      </w:r>
      <w:proofErr w:type="spellEnd"/>
      <w:r w:rsidRPr="00C27B13">
        <w:rPr>
          <w:bCs/>
          <w:sz w:val="24"/>
        </w:rPr>
        <w:t xml:space="preserve"> </w:t>
      </w:r>
      <w:proofErr w:type="gramStart"/>
      <w:r w:rsidRPr="00C27B13">
        <w:rPr>
          <w:bCs/>
          <w:sz w:val="24"/>
        </w:rPr>
        <w:t>dolor sit</w:t>
      </w:r>
      <w:proofErr w:type="gramEnd"/>
      <w:r w:rsidRPr="00C27B13">
        <w:rPr>
          <w:bCs/>
          <w:sz w:val="24"/>
        </w:rPr>
        <w:t xml:space="preserve"> </w:t>
      </w:r>
      <w:proofErr w:type="spellStart"/>
      <w:r w:rsidRPr="00C27B13">
        <w:rPr>
          <w:bCs/>
          <w:sz w:val="24"/>
        </w:rPr>
        <w:t>amet</w:t>
      </w:r>
      <w:proofErr w:type="spellEnd"/>
      <w:r w:rsidRPr="00C27B13">
        <w:rPr>
          <w:bCs/>
          <w:sz w:val="24"/>
        </w:rPr>
        <w:t xml:space="preserve">, </w:t>
      </w:r>
      <w:proofErr w:type="spellStart"/>
      <w:r w:rsidRPr="00C27B13">
        <w:rPr>
          <w:bCs/>
          <w:sz w:val="24"/>
        </w:rPr>
        <w:t>consectetur</w:t>
      </w:r>
      <w:proofErr w:type="spellEnd"/>
      <w:r w:rsidRPr="00C27B13">
        <w:rPr>
          <w:bCs/>
          <w:sz w:val="24"/>
        </w:rPr>
        <w:t xml:space="preserve"> </w:t>
      </w:r>
      <w:proofErr w:type="spellStart"/>
      <w:r w:rsidRPr="00C27B13">
        <w:rPr>
          <w:bCs/>
          <w:sz w:val="24"/>
        </w:rPr>
        <w:t>adipiscing</w:t>
      </w:r>
      <w:proofErr w:type="spellEnd"/>
      <w:r w:rsidRPr="00C27B13">
        <w:rPr>
          <w:bCs/>
          <w:sz w:val="24"/>
        </w:rPr>
        <w:t xml:space="preserve"> </w:t>
      </w:r>
      <w:proofErr w:type="spellStart"/>
      <w:r w:rsidRPr="00C27B13">
        <w:rPr>
          <w:bCs/>
          <w:sz w:val="24"/>
        </w:rPr>
        <w:t>elit</w:t>
      </w:r>
      <w:proofErr w:type="spellEnd"/>
      <w:r w:rsidRPr="00C27B13">
        <w:rPr>
          <w:bCs/>
          <w:sz w:val="24"/>
        </w:rPr>
        <w:t xml:space="preserve">. </w:t>
      </w:r>
      <w:proofErr w:type="spellStart"/>
      <w:proofErr w:type="gramStart"/>
      <w:r w:rsidRPr="00C27B13">
        <w:rPr>
          <w:bCs/>
          <w:sz w:val="24"/>
        </w:rPr>
        <w:t>Suspendisse</w:t>
      </w:r>
      <w:proofErr w:type="spellEnd"/>
      <w:r w:rsidRPr="00C27B13">
        <w:rPr>
          <w:bCs/>
          <w:sz w:val="24"/>
        </w:rPr>
        <w:t xml:space="preserve"> </w:t>
      </w:r>
      <w:proofErr w:type="spellStart"/>
      <w:r w:rsidRPr="00C27B13">
        <w:rPr>
          <w:bCs/>
          <w:sz w:val="24"/>
        </w:rPr>
        <w:t>eleifend</w:t>
      </w:r>
      <w:proofErr w:type="spellEnd"/>
      <w:r w:rsidRPr="00C27B13">
        <w:rPr>
          <w:bCs/>
          <w:sz w:val="24"/>
        </w:rPr>
        <w:t xml:space="preserve"> </w:t>
      </w:r>
      <w:proofErr w:type="spellStart"/>
      <w:r w:rsidRPr="00C27B13">
        <w:rPr>
          <w:bCs/>
          <w:sz w:val="24"/>
        </w:rPr>
        <w:t>nulla</w:t>
      </w:r>
      <w:proofErr w:type="spellEnd"/>
      <w:r w:rsidRPr="00C27B13">
        <w:rPr>
          <w:bCs/>
          <w:sz w:val="24"/>
        </w:rPr>
        <w:t xml:space="preserve"> </w:t>
      </w:r>
      <w:proofErr w:type="spellStart"/>
      <w:r w:rsidRPr="00C27B13">
        <w:rPr>
          <w:bCs/>
          <w:sz w:val="24"/>
        </w:rPr>
        <w:t>tincidunt</w:t>
      </w:r>
      <w:proofErr w:type="spellEnd"/>
      <w:r w:rsidRPr="00C27B13">
        <w:rPr>
          <w:bCs/>
          <w:sz w:val="24"/>
        </w:rPr>
        <w:t xml:space="preserve"> </w:t>
      </w:r>
      <w:proofErr w:type="spellStart"/>
      <w:r w:rsidRPr="00C27B13">
        <w:rPr>
          <w:bCs/>
          <w:sz w:val="24"/>
        </w:rPr>
        <w:t>erat</w:t>
      </w:r>
      <w:proofErr w:type="spellEnd"/>
      <w:r w:rsidRPr="00C27B13">
        <w:rPr>
          <w:bCs/>
          <w:sz w:val="24"/>
        </w:rPr>
        <w:t xml:space="preserve"> </w:t>
      </w:r>
      <w:proofErr w:type="spellStart"/>
      <w:r w:rsidRPr="00C27B13">
        <w:rPr>
          <w:bCs/>
          <w:sz w:val="24"/>
        </w:rPr>
        <w:t>ornare</w:t>
      </w:r>
      <w:proofErr w:type="spellEnd"/>
      <w:r w:rsidRPr="00C27B13">
        <w:rPr>
          <w:bCs/>
          <w:sz w:val="24"/>
        </w:rPr>
        <w:t xml:space="preserve"> </w:t>
      </w:r>
      <w:proofErr w:type="spellStart"/>
      <w:r w:rsidRPr="00C27B13">
        <w:rPr>
          <w:bCs/>
          <w:sz w:val="24"/>
        </w:rPr>
        <w:t>sed</w:t>
      </w:r>
      <w:proofErr w:type="spellEnd"/>
      <w:r w:rsidRPr="00C27B13">
        <w:rPr>
          <w:bCs/>
          <w:sz w:val="24"/>
        </w:rPr>
        <w:t xml:space="preserve"> </w:t>
      </w:r>
      <w:proofErr w:type="spellStart"/>
      <w:r w:rsidRPr="00C27B13">
        <w:rPr>
          <w:bCs/>
          <w:sz w:val="24"/>
        </w:rPr>
        <w:t>consequat</w:t>
      </w:r>
      <w:proofErr w:type="spellEnd"/>
      <w:r w:rsidRPr="00C27B13">
        <w:rPr>
          <w:bCs/>
          <w:sz w:val="24"/>
        </w:rPr>
        <w:t xml:space="preserve"> </w:t>
      </w:r>
      <w:proofErr w:type="spellStart"/>
      <w:r w:rsidRPr="00C27B13">
        <w:rPr>
          <w:bCs/>
          <w:sz w:val="24"/>
        </w:rPr>
        <w:t>metus</w:t>
      </w:r>
      <w:proofErr w:type="spellEnd"/>
      <w:r w:rsidRPr="00C27B13">
        <w:rPr>
          <w:bCs/>
          <w:sz w:val="24"/>
        </w:rPr>
        <w:t xml:space="preserve"> </w:t>
      </w:r>
      <w:proofErr w:type="spellStart"/>
      <w:r w:rsidRPr="00C27B13">
        <w:rPr>
          <w:bCs/>
          <w:sz w:val="24"/>
        </w:rPr>
        <w:t>aliquam</w:t>
      </w:r>
      <w:proofErr w:type="spellEnd"/>
      <w:r w:rsidRPr="00C27B13">
        <w:rPr>
          <w:bCs/>
          <w:sz w:val="24"/>
        </w:rPr>
        <w:t>.</w:t>
      </w:r>
      <w:proofErr w:type="gramEnd"/>
      <w:r w:rsidRPr="00C27B13">
        <w:rPr>
          <w:bCs/>
          <w:sz w:val="24"/>
        </w:rPr>
        <w:t xml:space="preserve"> </w:t>
      </w:r>
      <w:proofErr w:type="gramStart"/>
      <w:r w:rsidRPr="00C27B13">
        <w:rPr>
          <w:bCs/>
          <w:sz w:val="24"/>
        </w:rPr>
        <w:t xml:space="preserve">In </w:t>
      </w:r>
      <w:proofErr w:type="spellStart"/>
      <w:r w:rsidRPr="00C27B13">
        <w:rPr>
          <w:bCs/>
          <w:sz w:val="24"/>
        </w:rPr>
        <w:t>dapibus</w:t>
      </w:r>
      <w:proofErr w:type="spellEnd"/>
      <w:r w:rsidRPr="00C27B13">
        <w:rPr>
          <w:bCs/>
          <w:sz w:val="24"/>
        </w:rPr>
        <w:t xml:space="preserve"> </w:t>
      </w:r>
      <w:proofErr w:type="spellStart"/>
      <w:r w:rsidRPr="00C27B13">
        <w:rPr>
          <w:bCs/>
          <w:sz w:val="24"/>
        </w:rPr>
        <w:t>molestie</w:t>
      </w:r>
      <w:proofErr w:type="spellEnd"/>
      <w:r w:rsidRPr="00C27B13">
        <w:rPr>
          <w:bCs/>
          <w:sz w:val="24"/>
        </w:rPr>
        <w:t xml:space="preserve"> </w:t>
      </w:r>
      <w:proofErr w:type="spellStart"/>
      <w:r w:rsidRPr="00C27B13">
        <w:rPr>
          <w:bCs/>
          <w:sz w:val="24"/>
        </w:rPr>
        <w:t>vulputate</w:t>
      </w:r>
      <w:proofErr w:type="spellEnd"/>
      <w:r w:rsidRPr="00C27B13">
        <w:rPr>
          <w:bCs/>
          <w:sz w:val="24"/>
        </w:rPr>
        <w:t>.</w:t>
      </w:r>
      <w:proofErr w:type="gramEnd"/>
      <w:r w:rsidRPr="00C27B13">
        <w:rPr>
          <w:bCs/>
          <w:sz w:val="24"/>
        </w:rPr>
        <w:t xml:space="preserve"> </w:t>
      </w:r>
      <w:proofErr w:type="spellStart"/>
      <w:proofErr w:type="gramStart"/>
      <w:r w:rsidRPr="00C27B13">
        <w:rPr>
          <w:bCs/>
          <w:sz w:val="24"/>
        </w:rPr>
        <w:t>Suspendisse</w:t>
      </w:r>
      <w:proofErr w:type="spellEnd"/>
      <w:r w:rsidRPr="00C27B13">
        <w:rPr>
          <w:bCs/>
          <w:sz w:val="24"/>
        </w:rPr>
        <w:t xml:space="preserve"> </w:t>
      </w:r>
      <w:proofErr w:type="spellStart"/>
      <w:r w:rsidRPr="00C27B13">
        <w:rPr>
          <w:bCs/>
          <w:sz w:val="24"/>
        </w:rPr>
        <w:t>augue</w:t>
      </w:r>
      <w:proofErr w:type="spellEnd"/>
      <w:r w:rsidRPr="00C27B13">
        <w:rPr>
          <w:bCs/>
          <w:sz w:val="24"/>
        </w:rPr>
        <w:t xml:space="preserve"> nisi, </w:t>
      </w:r>
      <w:proofErr w:type="spellStart"/>
      <w:r w:rsidRPr="00C27B13">
        <w:rPr>
          <w:bCs/>
          <w:sz w:val="24"/>
        </w:rPr>
        <w:t>euismod</w:t>
      </w:r>
      <w:proofErr w:type="spellEnd"/>
      <w:r w:rsidRPr="00C27B13">
        <w:rPr>
          <w:bCs/>
          <w:sz w:val="24"/>
        </w:rPr>
        <w:t xml:space="preserve"> ac </w:t>
      </w:r>
      <w:proofErr w:type="spellStart"/>
      <w:r w:rsidRPr="00C27B13">
        <w:rPr>
          <w:bCs/>
          <w:sz w:val="24"/>
        </w:rPr>
        <w:t>vehicula</w:t>
      </w:r>
      <w:proofErr w:type="spellEnd"/>
      <w:r w:rsidRPr="00C27B13">
        <w:rPr>
          <w:bCs/>
          <w:sz w:val="24"/>
        </w:rPr>
        <w:t xml:space="preserve"> </w:t>
      </w:r>
      <w:proofErr w:type="spellStart"/>
      <w:r w:rsidRPr="00C27B13">
        <w:rPr>
          <w:bCs/>
          <w:sz w:val="24"/>
        </w:rPr>
        <w:t>eget</w:t>
      </w:r>
      <w:proofErr w:type="spellEnd"/>
      <w:r w:rsidRPr="00C27B13">
        <w:rPr>
          <w:bCs/>
          <w:sz w:val="24"/>
        </w:rPr>
        <w:t xml:space="preserve">, </w:t>
      </w:r>
      <w:proofErr w:type="spellStart"/>
      <w:r w:rsidRPr="00C27B13">
        <w:rPr>
          <w:bCs/>
          <w:sz w:val="24"/>
        </w:rPr>
        <w:t>tristique</w:t>
      </w:r>
      <w:proofErr w:type="spellEnd"/>
      <w:r w:rsidRPr="00C27B13">
        <w:rPr>
          <w:bCs/>
          <w:sz w:val="24"/>
        </w:rPr>
        <w:t xml:space="preserve"> in </w:t>
      </w:r>
      <w:proofErr w:type="spellStart"/>
      <w:r w:rsidRPr="00C27B13">
        <w:rPr>
          <w:bCs/>
          <w:sz w:val="24"/>
        </w:rPr>
        <w:t>nisl</w:t>
      </w:r>
      <w:proofErr w:type="spellEnd"/>
      <w:r w:rsidRPr="00C27B13">
        <w:rPr>
          <w:bCs/>
          <w:sz w:val="24"/>
        </w:rPr>
        <w:t>.</w:t>
      </w:r>
      <w:proofErr w:type="gramEnd"/>
      <w:r w:rsidRPr="00C27B13">
        <w:rPr>
          <w:bCs/>
          <w:sz w:val="24"/>
        </w:rPr>
        <w:t xml:space="preserve"> </w:t>
      </w:r>
      <w:proofErr w:type="spellStart"/>
      <w:r w:rsidRPr="00C27B13">
        <w:rPr>
          <w:bCs/>
          <w:sz w:val="24"/>
        </w:rPr>
        <w:t>Vivamus</w:t>
      </w:r>
      <w:proofErr w:type="spellEnd"/>
      <w:r w:rsidRPr="00C27B13">
        <w:rPr>
          <w:bCs/>
          <w:sz w:val="24"/>
        </w:rPr>
        <w:t xml:space="preserve"> </w:t>
      </w:r>
      <w:proofErr w:type="spellStart"/>
      <w:r w:rsidRPr="00C27B13">
        <w:rPr>
          <w:bCs/>
          <w:sz w:val="24"/>
        </w:rPr>
        <w:t>volutpat</w:t>
      </w:r>
      <w:proofErr w:type="spellEnd"/>
      <w:r w:rsidRPr="00C27B13">
        <w:rPr>
          <w:bCs/>
          <w:sz w:val="24"/>
        </w:rPr>
        <w:t xml:space="preserve"> </w:t>
      </w:r>
      <w:proofErr w:type="spellStart"/>
      <w:r w:rsidRPr="00C27B13">
        <w:rPr>
          <w:bCs/>
          <w:sz w:val="24"/>
        </w:rPr>
        <w:t>nunc</w:t>
      </w:r>
      <w:proofErr w:type="spellEnd"/>
      <w:r w:rsidRPr="00C27B13">
        <w:rPr>
          <w:bCs/>
          <w:sz w:val="24"/>
        </w:rPr>
        <w:t xml:space="preserve"> </w:t>
      </w:r>
      <w:proofErr w:type="spellStart"/>
      <w:r w:rsidRPr="00C27B13">
        <w:rPr>
          <w:bCs/>
          <w:sz w:val="24"/>
        </w:rPr>
        <w:t>eu</w:t>
      </w:r>
      <w:proofErr w:type="spellEnd"/>
      <w:r w:rsidRPr="00C27B13">
        <w:rPr>
          <w:bCs/>
          <w:sz w:val="24"/>
        </w:rPr>
        <w:t xml:space="preserve"> </w:t>
      </w:r>
      <w:proofErr w:type="spellStart"/>
      <w:proofErr w:type="gramStart"/>
      <w:r w:rsidRPr="00C27B13">
        <w:rPr>
          <w:bCs/>
          <w:sz w:val="24"/>
        </w:rPr>
        <w:t>sem</w:t>
      </w:r>
      <w:proofErr w:type="spellEnd"/>
      <w:proofErr w:type="gramEnd"/>
      <w:r w:rsidRPr="00C27B13">
        <w:rPr>
          <w:bCs/>
          <w:sz w:val="24"/>
        </w:rPr>
        <w:t xml:space="preserve"> </w:t>
      </w:r>
      <w:proofErr w:type="spellStart"/>
      <w:r w:rsidRPr="00C27B13">
        <w:rPr>
          <w:bCs/>
          <w:sz w:val="24"/>
        </w:rPr>
        <w:t>dignissim</w:t>
      </w:r>
      <w:proofErr w:type="spellEnd"/>
      <w:r w:rsidRPr="00C27B13">
        <w:rPr>
          <w:bCs/>
          <w:sz w:val="24"/>
        </w:rPr>
        <w:t xml:space="preserve"> vitae </w:t>
      </w:r>
      <w:proofErr w:type="spellStart"/>
      <w:r w:rsidRPr="00C27B13">
        <w:rPr>
          <w:bCs/>
          <w:sz w:val="24"/>
        </w:rPr>
        <w:t>convallis</w:t>
      </w:r>
      <w:proofErr w:type="spellEnd"/>
      <w:r w:rsidRPr="00C27B13">
        <w:rPr>
          <w:bCs/>
          <w:sz w:val="24"/>
        </w:rPr>
        <w:t xml:space="preserve"> </w:t>
      </w:r>
      <w:proofErr w:type="spellStart"/>
      <w:r w:rsidRPr="00C27B13">
        <w:rPr>
          <w:bCs/>
          <w:sz w:val="24"/>
        </w:rPr>
        <w:t>mauris</w:t>
      </w:r>
      <w:proofErr w:type="spellEnd"/>
      <w:r w:rsidRPr="00C27B13">
        <w:rPr>
          <w:bCs/>
          <w:sz w:val="24"/>
        </w:rPr>
        <w:t xml:space="preserve"> </w:t>
      </w:r>
      <w:proofErr w:type="spellStart"/>
      <w:r w:rsidRPr="00C27B13">
        <w:rPr>
          <w:bCs/>
          <w:sz w:val="24"/>
        </w:rPr>
        <w:t>aliquam</w:t>
      </w:r>
      <w:proofErr w:type="spellEnd"/>
      <w:r w:rsidRPr="00C27B13">
        <w:rPr>
          <w:bCs/>
          <w:sz w:val="24"/>
        </w:rPr>
        <w:t xml:space="preserve">. </w:t>
      </w:r>
      <w:proofErr w:type="spellStart"/>
      <w:r w:rsidRPr="00C27B13">
        <w:rPr>
          <w:bCs/>
          <w:sz w:val="24"/>
        </w:rPr>
        <w:t>Curabitur</w:t>
      </w:r>
      <w:proofErr w:type="spellEnd"/>
      <w:r w:rsidRPr="00C27B13">
        <w:rPr>
          <w:bCs/>
          <w:sz w:val="24"/>
        </w:rPr>
        <w:t xml:space="preserve"> </w:t>
      </w:r>
      <w:proofErr w:type="spellStart"/>
      <w:r w:rsidRPr="00C27B13">
        <w:rPr>
          <w:bCs/>
          <w:sz w:val="24"/>
        </w:rPr>
        <w:t>scelerisque</w:t>
      </w:r>
      <w:proofErr w:type="spellEnd"/>
      <w:r w:rsidRPr="00C27B13">
        <w:rPr>
          <w:bCs/>
          <w:sz w:val="24"/>
        </w:rPr>
        <w:t xml:space="preserve">, </w:t>
      </w:r>
      <w:proofErr w:type="spellStart"/>
      <w:proofErr w:type="gramStart"/>
      <w:r w:rsidRPr="00C27B13">
        <w:rPr>
          <w:bCs/>
          <w:sz w:val="24"/>
        </w:rPr>
        <w:t>purus</w:t>
      </w:r>
      <w:proofErr w:type="spellEnd"/>
      <w:proofErr w:type="gramEnd"/>
      <w:r w:rsidRPr="00C27B13">
        <w:rPr>
          <w:bCs/>
          <w:sz w:val="24"/>
        </w:rPr>
        <w:t xml:space="preserve"> </w:t>
      </w:r>
      <w:proofErr w:type="spellStart"/>
      <w:r w:rsidRPr="00C27B13">
        <w:rPr>
          <w:bCs/>
          <w:sz w:val="24"/>
        </w:rPr>
        <w:t>accumsan</w:t>
      </w:r>
      <w:proofErr w:type="spellEnd"/>
      <w:r w:rsidRPr="00C27B13">
        <w:rPr>
          <w:bCs/>
          <w:sz w:val="24"/>
        </w:rPr>
        <w:t xml:space="preserve"> </w:t>
      </w:r>
      <w:proofErr w:type="spellStart"/>
      <w:r w:rsidRPr="00C27B13">
        <w:rPr>
          <w:bCs/>
          <w:sz w:val="24"/>
        </w:rPr>
        <w:t>sollicitudin</w:t>
      </w:r>
      <w:proofErr w:type="spellEnd"/>
      <w:r w:rsidRPr="00C27B13">
        <w:rPr>
          <w:bCs/>
          <w:sz w:val="24"/>
        </w:rPr>
        <w:t xml:space="preserve"> </w:t>
      </w:r>
      <w:proofErr w:type="spellStart"/>
      <w:r w:rsidRPr="00C27B13">
        <w:rPr>
          <w:bCs/>
          <w:sz w:val="24"/>
        </w:rPr>
        <w:t>cursus</w:t>
      </w:r>
      <w:proofErr w:type="spellEnd"/>
      <w:r w:rsidRPr="00C27B13">
        <w:rPr>
          <w:bCs/>
          <w:sz w:val="24"/>
        </w:rPr>
        <w:t xml:space="preserve">, </w:t>
      </w:r>
      <w:proofErr w:type="spellStart"/>
      <w:r w:rsidRPr="00C27B13">
        <w:rPr>
          <w:bCs/>
          <w:sz w:val="24"/>
        </w:rPr>
        <w:t>nisl</w:t>
      </w:r>
      <w:proofErr w:type="spellEnd"/>
      <w:r w:rsidRPr="00C27B13">
        <w:rPr>
          <w:bCs/>
          <w:sz w:val="24"/>
        </w:rPr>
        <w:t xml:space="preserve"> </w:t>
      </w:r>
      <w:proofErr w:type="spellStart"/>
      <w:r w:rsidRPr="00C27B13">
        <w:rPr>
          <w:bCs/>
          <w:sz w:val="24"/>
        </w:rPr>
        <w:t>est</w:t>
      </w:r>
      <w:proofErr w:type="spellEnd"/>
      <w:r w:rsidRPr="00C27B13">
        <w:rPr>
          <w:bCs/>
          <w:sz w:val="24"/>
        </w:rPr>
        <w:t xml:space="preserve"> </w:t>
      </w:r>
      <w:proofErr w:type="spellStart"/>
      <w:r w:rsidRPr="00C27B13">
        <w:rPr>
          <w:bCs/>
          <w:sz w:val="24"/>
        </w:rPr>
        <w:t>congue</w:t>
      </w:r>
      <w:proofErr w:type="spellEnd"/>
      <w:r w:rsidRPr="00C27B13">
        <w:rPr>
          <w:bCs/>
          <w:sz w:val="24"/>
        </w:rPr>
        <w:t xml:space="preserve"> </w:t>
      </w:r>
      <w:proofErr w:type="spellStart"/>
      <w:r w:rsidRPr="00C27B13">
        <w:rPr>
          <w:bCs/>
          <w:sz w:val="24"/>
        </w:rPr>
        <w:t>erat</w:t>
      </w:r>
      <w:proofErr w:type="spellEnd"/>
      <w:r w:rsidRPr="00C27B13">
        <w:rPr>
          <w:bCs/>
          <w:sz w:val="24"/>
        </w:rPr>
        <w:t xml:space="preserve">, vitae </w:t>
      </w:r>
      <w:proofErr w:type="spellStart"/>
      <w:r w:rsidRPr="00C27B13">
        <w:rPr>
          <w:bCs/>
          <w:sz w:val="24"/>
        </w:rPr>
        <w:t>elementum</w:t>
      </w:r>
      <w:proofErr w:type="spellEnd"/>
      <w:r w:rsidRPr="00C27B13">
        <w:rPr>
          <w:bCs/>
          <w:sz w:val="24"/>
        </w:rPr>
        <w:t xml:space="preserve"> lacus </w:t>
      </w:r>
      <w:proofErr w:type="spellStart"/>
      <w:r w:rsidRPr="00C27B13">
        <w:rPr>
          <w:bCs/>
          <w:sz w:val="24"/>
        </w:rPr>
        <w:t>felis</w:t>
      </w:r>
      <w:proofErr w:type="spellEnd"/>
      <w:r w:rsidRPr="00C27B13">
        <w:rPr>
          <w:bCs/>
          <w:sz w:val="24"/>
        </w:rPr>
        <w:t xml:space="preserve"> a </w:t>
      </w:r>
      <w:proofErr w:type="spellStart"/>
      <w:r w:rsidRPr="00C27B13">
        <w:rPr>
          <w:bCs/>
          <w:sz w:val="24"/>
        </w:rPr>
        <w:t>mauris</w:t>
      </w:r>
      <w:proofErr w:type="spellEnd"/>
      <w:r w:rsidRPr="00C27B13">
        <w:rPr>
          <w:bCs/>
          <w:sz w:val="24"/>
        </w:rPr>
        <w:t xml:space="preserve">. </w:t>
      </w:r>
      <w:proofErr w:type="spellStart"/>
      <w:proofErr w:type="gramStart"/>
      <w:r w:rsidRPr="00C27B13">
        <w:rPr>
          <w:bCs/>
          <w:sz w:val="24"/>
        </w:rPr>
        <w:t>Phasellus</w:t>
      </w:r>
      <w:proofErr w:type="spellEnd"/>
      <w:r w:rsidRPr="00C27B13">
        <w:rPr>
          <w:bCs/>
          <w:sz w:val="24"/>
        </w:rPr>
        <w:t xml:space="preserve"> </w:t>
      </w:r>
      <w:proofErr w:type="spellStart"/>
      <w:r w:rsidRPr="00C27B13">
        <w:rPr>
          <w:bCs/>
          <w:sz w:val="24"/>
        </w:rPr>
        <w:t>tincidunt</w:t>
      </w:r>
      <w:proofErr w:type="spellEnd"/>
      <w:r w:rsidRPr="00C27B13">
        <w:rPr>
          <w:bCs/>
          <w:sz w:val="24"/>
        </w:rPr>
        <w:t xml:space="preserve"> </w:t>
      </w:r>
      <w:proofErr w:type="spellStart"/>
      <w:r w:rsidRPr="00C27B13">
        <w:rPr>
          <w:bCs/>
          <w:sz w:val="24"/>
        </w:rPr>
        <w:t>dapibus</w:t>
      </w:r>
      <w:proofErr w:type="spellEnd"/>
      <w:r w:rsidRPr="00C27B13">
        <w:rPr>
          <w:bCs/>
          <w:sz w:val="24"/>
        </w:rPr>
        <w:t xml:space="preserve"> </w:t>
      </w:r>
      <w:proofErr w:type="spellStart"/>
      <w:r w:rsidRPr="00C27B13">
        <w:rPr>
          <w:bCs/>
          <w:sz w:val="24"/>
        </w:rPr>
        <w:t>urna</w:t>
      </w:r>
      <w:proofErr w:type="spellEnd"/>
      <w:r w:rsidRPr="00C27B13">
        <w:rPr>
          <w:bCs/>
          <w:sz w:val="24"/>
        </w:rPr>
        <w:t xml:space="preserve"> </w:t>
      </w:r>
      <w:proofErr w:type="spellStart"/>
      <w:r w:rsidRPr="00C27B13">
        <w:rPr>
          <w:bCs/>
          <w:sz w:val="24"/>
        </w:rPr>
        <w:t>ut</w:t>
      </w:r>
      <w:proofErr w:type="spellEnd"/>
      <w:r w:rsidRPr="00C27B13">
        <w:rPr>
          <w:bCs/>
          <w:sz w:val="24"/>
        </w:rPr>
        <w:t xml:space="preserve"> </w:t>
      </w:r>
      <w:proofErr w:type="spellStart"/>
      <w:r w:rsidRPr="00C27B13">
        <w:rPr>
          <w:bCs/>
          <w:sz w:val="24"/>
        </w:rPr>
        <w:t>facilisis</w:t>
      </w:r>
      <w:proofErr w:type="spellEnd"/>
      <w:r w:rsidRPr="00C27B13">
        <w:rPr>
          <w:bCs/>
          <w:sz w:val="24"/>
        </w:rPr>
        <w:t>.</w:t>
      </w:r>
      <w:proofErr w:type="gramEnd"/>
      <w:r w:rsidRPr="00C27B13">
        <w:rPr>
          <w:bCs/>
          <w:sz w:val="24"/>
        </w:rPr>
        <w:t xml:space="preserve"> </w:t>
      </w:r>
      <w:proofErr w:type="spellStart"/>
      <w:r w:rsidRPr="00C27B13">
        <w:rPr>
          <w:bCs/>
          <w:sz w:val="24"/>
        </w:rPr>
        <w:t>Sed</w:t>
      </w:r>
      <w:proofErr w:type="spellEnd"/>
      <w:r w:rsidRPr="00C27B13">
        <w:rPr>
          <w:bCs/>
          <w:sz w:val="24"/>
        </w:rPr>
        <w:t xml:space="preserve"> </w:t>
      </w:r>
      <w:proofErr w:type="spellStart"/>
      <w:proofErr w:type="gramStart"/>
      <w:r w:rsidRPr="00C27B13">
        <w:rPr>
          <w:bCs/>
          <w:sz w:val="24"/>
        </w:rPr>
        <w:t>nec</w:t>
      </w:r>
      <w:proofErr w:type="spellEnd"/>
      <w:proofErr w:type="gramEnd"/>
      <w:r w:rsidRPr="00C27B13">
        <w:rPr>
          <w:bCs/>
          <w:sz w:val="24"/>
        </w:rPr>
        <w:t xml:space="preserve"> </w:t>
      </w:r>
      <w:proofErr w:type="spellStart"/>
      <w:r w:rsidRPr="00C27B13">
        <w:rPr>
          <w:bCs/>
          <w:sz w:val="24"/>
        </w:rPr>
        <w:t>leo</w:t>
      </w:r>
      <w:proofErr w:type="spellEnd"/>
      <w:r w:rsidRPr="00C27B13">
        <w:rPr>
          <w:bCs/>
          <w:sz w:val="24"/>
        </w:rPr>
        <w:t xml:space="preserve"> sit </w:t>
      </w:r>
      <w:proofErr w:type="spellStart"/>
      <w:r w:rsidRPr="00C27B13">
        <w:rPr>
          <w:bCs/>
          <w:sz w:val="24"/>
        </w:rPr>
        <w:t>amet</w:t>
      </w:r>
      <w:proofErr w:type="spellEnd"/>
      <w:r w:rsidRPr="00C27B13">
        <w:rPr>
          <w:bCs/>
          <w:sz w:val="24"/>
        </w:rPr>
        <w:t xml:space="preserve"> </w:t>
      </w:r>
      <w:proofErr w:type="spellStart"/>
      <w:r w:rsidRPr="00C27B13">
        <w:rPr>
          <w:bCs/>
          <w:sz w:val="24"/>
        </w:rPr>
        <w:t>turpis</w:t>
      </w:r>
      <w:proofErr w:type="spellEnd"/>
      <w:r w:rsidRPr="00C27B13">
        <w:rPr>
          <w:bCs/>
          <w:sz w:val="24"/>
        </w:rPr>
        <w:t xml:space="preserve"> (JAIS, 2009). </w:t>
      </w:r>
      <w:proofErr w:type="spellStart"/>
      <w:proofErr w:type="gramStart"/>
      <w:r w:rsidRPr="00C27B13">
        <w:rPr>
          <w:bCs/>
          <w:sz w:val="24"/>
        </w:rPr>
        <w:t>Congue</w:t>
      </w:r>
      <w:proofErr w:type="spellEnd"/>
      <w:r w:rsidRPr="00C27B13">
        <w:rPr>
          <w:bCs/>
          <w:sz w:val="24"/>
        </w:rPr>
        <w:t xml:space="preserve"> </w:t>
      </w:r>
      <w:proofErr w:type="spellStart"/>
      <w:r w:rsidRPr="00C27B13">
        <w:rPr>
          <w:bCs/>
          <w:sz w:val="24"/>
        </w:rPr>
        <w:t>pulvinar</w:t>
      </w:r>
      <w:proofErr w:type="spellEnd"/>
      <w:r w:rsidRPr="00C27B13">
        <w:rPr>
          <w:bCs/>
          <w:sz w:val="24"/>
        </w:rPr>
        <w:t>.</w:t>
      </w:r>
      <w:proofErr w:type="gramEnd"/>
      <w:r w:rsidRPr="00C27B13">
        <w:rPr>
          <w:bCs/>
          <w:sz w:val="24"/>
        </w:rPr>
        <w:t xml:space="preserve"> </w:t>
      </w:r>
      <w:proofErr w:type="spellStart"/>
      <w:r w:rsidRPr="00C27B13">
        <w:rPr>
          <w:bCs/>
          <w:sz w:val="24"/>
        </w:rPr>
        <w:t>Donec</w:t>
      </w:r>
      <w:proofErr w:type="spellEnd"/>
      <w:r w:rsidRPr="00C27B13">
        <w:rPr>
          <w:bCs/>
          <w:sz w:val="24"/>
        </w:rPr>
        <w:t xml:space="preserve"> </w:t>
      </w:r>
      <w:proofErr w:type="gramStart"/>
      <w:r w:rsidRPr="00C27B13">
        <w:rPr>
          <w:bCs/>
          <w:sz w:val="24"/>
        </w:rPr>
        <w:t>et</w:t>
      </w:r>
      <w:proofErr w:type="gramEnd"/>
      <w:r w:rsidRPr="00C27B13">
        <w:rPr>
          <w:bCs/>
          <w:sz w:val="24"/>
        </w:rPr>
        <w:t xml:space="preserve"> </w:t>
      </w:r>
      <w:proofErr w:type="spellStart"/>
      <w:r w:rsidRPr="00C27B13">
        <w:rPr>
          <w:bCs/>
          <w:sz w:val="24"/>
        </w:rPr>
        <w:t>nisl</w:t>
      </w:r>
      <w:proofErr w:type="spellEnd"/>
      <w:r w:rsidRPr="00C27B13">
        <w:rPr>
          <w:bCs/>
          <w:sz w:val="24"/>
        </w:rPr>
        <w:t xml:space="preserve"> </w:t>
      </w:r>
      <w:proofErr w:type="spellStart"/>
      <w:r w:rsidRPr="00C27B13">
        <w:rPr>
          <w:bCs/>
          <w:sz w:val="24"/>
        </w:rPr>
        <w:t>nibh</w:t>
      </w:r>
      <w:proofErr w:type="spellEnd"/>
      <w:r w:rsidRPr="00C27B13">
        <w:rPr>
          <w:bCs/>
          <w:sz w:val="24"/>
        </w:rPr>
        <w:t xml:space="preserve">. </w:t>
      </w:r>
      <w:proofErr w:type="spellStart"/>
      <w:r w:rsidRPr="00C27B13">
        <w:rPr>
          <w:bCs/>
          <w:sz w:val="24"/>
        </w:rPr>
        <w:t>Phasellus</w:t>
      </w:r>
      <w:proofErr w:type="spellEnd"/>
      <w:r w:rsidRPr="00C27B13">
        <w:rPr>
          <w:bCs/>
          <w:sz w:val="24"/>
        </w:rPr>
        <w:t xml:space="preserve"> </w:t>
      </w:r>
      <w:proofErr w:type="spellStart"/>
      <w:r w:rsidRPr="00C27B13">
        <w:rPr>
          <w:bCs/>
          <w:sz w:val="24"/>
        </w:rPr>
        <w:t>condimentum</w:t>
      </w:r>
      <w:proofErr w:type="spellEnd"/>
      <w:r w:rsidRPr="00C27B13">
        <w:rPr>
          <w:bCs/>
          <w:sz w:val="24"/>
        </w:rPr>
        <w:t xml:space="preserve"> </w:t>
      </w:r>
      <w:proofErr w:type="spellStart"/>
      <w:r w:rsidRPr="00C27B13">
        <w:rPr>
          <w:bCs/>
          <w:sz w:val="24"/>
        </w:rPr>
        <w:t>elementum</w:t>
      </w:r>
      <w:proofErr w:type="spellEnd"/>
      <w:r w:rsidRPr="00C27B13">
        <w:rPr>
          <w:bCs/>
          <w:sz w:val="24"/>
        </w:rPr>
        <w:t xml:space="preserve"> </w:t>
      </w:r>
      <w:proofErr w:type="spellStart"/>
      <w:proofErr w:type="gramStart"/>
      <w:r w:rsidRPr="00C27B13">
        <w:rPr>
          <w:bCs/>
          <w:sz w:val="24"/>
        </w:rPr>
        <w:t>sem</w:t>
      </w:r>
      <w:proofErr w:type="spellEnd"/>
      <w:proofErr w:type="gramEnd"/>
      <w:r w:rsidRPr="00C27B13">
        <w:rPr>
          <w:bCs/>
          <w:sz w:val="24"/>
        </w:rPr>
        <w:t xml:space="preserve">, </w:t>
      </w:r>
      <w:proofErr w:type="spellStart"/>
      <w:r w:rsidRPr="00C27B13">
        <w:rPr>
          <w:bCs/>
          <w:sz w:val="24"/>
        </w:rPr>
        <w:t>quis</w:t>
      </w:r>
      <w:proofErr w:type="spellEnd"/>
      <w:r w:rsidRPr="00C27B13">
        <w:rPr>
          <w:bCs/>
          <w:sz w:val="24"/>
        </w:rPr>
        <w:t xml:space="preserve"> </w:t>
      </w:r>
      <w:proofErr w:type="spellStart"/>
      <w:r w:rsidRPr="00C27B13">
        <w:rPr>
          <w:bCs/>
          <w:sz w:val="24"/>
        </w:rPr>
        <w:t>cursus</w:t>
      </w:r>
      <w:proofErr w:type="spellEnd"/>
      <w:r w:rsidRPr="00C27B13">
        <w:rPr>
          <w:bCs/>
          <w:sz w:val="24"/>
        </w:rPr>
        <w:t xml:space="preserve"> </w:t>
      </w:r>
      <w:proofErr w:type="spellStart"/>
      <w:r w:rsidRPr="00C27B13">
        <w:rPr>
          <w:bCs/>
          <w:sz w:val="24"/>
        </w:rPr>
        <w:t>lectus</w:t>
      </w:r>
      <w:proofErr w:type="spellEnd"/>
      <w:r w:rsidRPr="00C27B13">
        <w:rPr>
          <w:bCs/>
          <w:sz w:val="24"/>
        </w:rPr>
        <w:t xml:space="preserve"> </w:t>
      </w:r>
      <w:proofErr w:type="spellStart"/>
      <w:r w:rsidRPr="00C27B13">
        <w:rPr>
          <w:bCs/>
          <w:sz w:val="24"/>
        </w:rPr>
        <w:t>pharetra</w:t>
      </w:r>
      <w:proofErr w:type="spellEnd"/>
      <w:r w:rsidRPr="00C27B13">
        <w:rPr>
          <w:bCs/>
          <w:sz w:val="24"/>
        </w:rPr>
        <w:t xml:space="preserve"> </w:t>
      </w:r>
      <w:proofErr w:type="spellStart"/>
      <w:r w:rsidRPr="00C27B13">
        <w:rPr>
          <w:bCs/>
          <w:sz w:val="24"/>
        </w:rPr>
        <w:t>eget</w:t>
      </w:r>
      <w:proofErr w:type="spellEnd"/>
      <w:r w:rsidRPr="00C27B13">
        <w:rPr>
          <w:bCs/>
          <w:sz w:val="24"/>
        </w:rPr>
        <w:t xml:space="preserve">. </w:t>
      </w:r>
      <w:proofErr w:type="spellStart"/>
      <w:proofErr w:type="gramStart"/>
      <w:r w:rsidRPr="00C27B13">
        <w:rPr>
          <w:bCs/>
          <w:sz w:val="24"/>
        </w:rPr>
        <w:t>Aliquam</w:t>
      </w:r>
      <w:proofErr w:type="spellEnd"/>
      <w:r w:rsidRPr="00C27B13">
        <w:rPr>
          <w:bCs/>
          <w:sz w:val="24"/>
        </w:rPr>
        <w:t xml:space="preserve"> at </w:t>
      </w:r>
      <w:proofErr w:type="spellStart"/>
      <w:r w:rsidRPr="00C27B13">
        <w:rPr>
          <w:bCs/>
          <w:sz w:val="24"/>
        </w:rPr>
        <w:t>pellentesque</w:t>
      </w:r>
      <w:proofErr w:type="spellEnd"/>
      <w:r w:rsidRPr="00C27B13">
        <w:rPr>
          <w:bCs/>
          <w:sz w:val="24"/>
        </w:rPr>
        <w:t xml:space="preserve"> </w:t>
      </w:r>
      <w:proofErr w:type="spellStart"/>
      <w:r w:rsidRPr="00C27B13">
        <w:rPr>
          <w:bCs/>
          <w:sz w:val="24"/>
        </w:rPr>
        <w:t>mauris</w:t>
      </w:r>
      <w:proofErr w:type="spellEnd"/>
      <w:r w:rsidRPr="00C27B13">
        <w:rPr>
          <w:bCs/>
          <w:sz w:val="24"/>
        </w:rPr>
        <w:t>.</w:t>
      </w:r>
      <w:proofErr w:type="gramEnd"/>
      <w:r w:rsidRPr="00C27B13">
        <w:rPr>
          <w:bCs/>
          <w:sz w:val="24"/>
        </w:rPr>
        <w:t xml:space="preserve"> </w:t>
      </w:r>
      <w:proofErr w:type="spellStart"/>
      <w:r w:rsidRPr="00C27B13">
        <w:rPr>
          <w:bCs/>
          <w:sz w:val="24"/>
        </w:rPr>
        <w:t>Sed</w:t>
      </w:r>
      <w:proofErr w:type="spellEnd"/>
      <w:r w:rsidRPr="00C27B13">
        <w:rPr>
          <w:bCs/>
          <w:sz w:val="24"/>
        </w:rPr>
        <w:t xml:space="preserve"> </w:t>
      </w:r>
      <w:proofErr w:type="spellStart"/>
      <w:r w:rsidRPr="00C27B13">
        <w:rPr>
          <w:bCs/>
          <w:sz w:val="24"/>
        </w:rPr>
        <w:t>luctus</w:t>
      </w:r>
      <w:proofErr w:type="spellEnd"/>
      <w:r w:rsidRPr="00C27B13">
        <w:rPr>
          <w:bCs/>
          <w:sz w:val="24"/>
        </w:rPr>
        <w:t xml:space="preserve"> </w:t>
      </w:r>
      <w:proofErr w:type="spellStart"/>
      <w:r w:rsidRPr="00C27B13">
        <w:rPr>
          <w:bCs/>
          <w:sz w:val="24"/>
        </w:rPr>
        <w:t>malesuada</w:t>
      </w:r>
      <w:proofErr w:type="spellEnd"/>
      <w:r w:rsidRPr="00C27B13">
        <w:rPr>
          <w:bCs/>
          <w:sz w:val="24"/>
        </w:rPr>
        <w:t xml:space="preserve"> </w:t>
      </w:r>
      <w:proofErr w:type="spellStart"/>
      <w:r w:rsidRPr="00C27B13">
        <w:rPr>
          <w:bCs/>
          <w:sz w:val="24"/>
        </w:rPr>
        <w:t>odio</w:t>
      </w:r>
      <w:proofErr w:type="spellEnd"/>
      <w:r w:rsidRPr="00C27B13">
        <w:rPr>
          <w:bCs/>
          <w:sz w:val="24"/>
        </w:rPr>
        <w:t xml:space="preserve"> </w:t>
      </w:r>
      <w:proofErr w:type="gramStart"/>
      <w:r w:rsidRPr="00C27B13">
        <w:rPr>
          <w:bCs/>
          <w:sz w:val="24"/>
        </w:rPr>
        <w:t>a</w:t>
      </w:r>
      <w:proofErr w:type="gramEnd"/>
      <w:r w:rsidRPr="00C27B13">
        <w:rPr>
          <w:bCs/>
          <w:sz w:val="24"/>
        </w:rPr>
        <w:t xml:space="preserve"> </w:t>
      </w:r>
      <w:proofErr w:type="spellStart"/>
      <w:r w:rsidRPr="00C27B13">
        <w:rPr>
          <w:bCs/>
          <w:sz w:val="24"/>
        </w:rPr>
        <w:t>elementum</w:t>
      </w:r>
      <w:proofErr w:type="spellEnd"/>
      <w:r w:rsidRPr="00C27B13">
        <w:rPr>
          <w:bCs/>
          <w:sz w:val="24"/>
        </w:rPr>
        <w:t xml:space="preserve">. </w:t>
      </w:r>
      <w:proofErr w:type="spellStart"/>
      <w:proofErr w:type="gramStart"/>
      <w:r w:rsidRPr="00C27B13">
        <w:rPr>
          <w:bCs/>
          <w:sz w:val="24"/>
        </w:rPr>
        <w:t>Sed</w:t>
      </w:r>
      <w:proofErr w:type="spellEnd"/>
      <w:r w:rsidRPr="00C27B13">
        <w:rPr>
          <w:bCs/>
          <w:sz w:val="24"/>
        </w:rPr>
        <w:t xml:space="preserve"> </w:t>
      </w:r>
      <w:proofErr w:type="spellStart"/>
      <w:r w:rsidRPr="00C27B13">
        <w:rPr>
          <w:bCs/>
          <w:sz w:val="24"/>
        </w:rPr>
        <w:t>sollicitudin</w:t>
      </w:r>
      <w:proofErr w:type="spellEnd"/>
      <w:r w:rsidRPr="00C27B13">
        <w:rPr>
          <w:bCs/>
          <w:sz w:val="24"/>
        </w:rPr>
        <w:t xml:space="preserve"> </w:t>
      </w:r>
      <w:proofErr w:type="spellStart"/>
      <w:r w:rsidRPr="00C27B13">
        <w:rPr>
          <w:bCs/>
          <w:sz w:val="24"/>
        </w:rPr>
        <w:t>elit</w:t>
      </w:r>
      <w:proofErr w:type="spellEnd"/>
      <w:r w:rsidRPr="00C27B13">
        <w:rPr>
          <w:bCs/>
          <w:sz w:val="24"/>
        </w:rPr>
        <w:t xml:space="preserve"> </w:t>
      </w:r>
      <w:proofErr w:type="spellStart"/>
      <w:r w:rsidRPr="00C27B13">
        <w:rPr>
          <w:bCs/>
          <w:sz w:val="24"/>
        </w:rPr>
        <w:t>ut</w:t>
      </w:r>
      <w:proofErr w:type="spellEnd"/>
      <w:r w:rsidRPr="00C27B13">
        <w:rPr>
          <w:bCs/>
          <w:sz w:val="24"/>
        </w:rPr>
        <w:t xml:space="preserve"> </w:t>
      </w:r>
      <w:proofErr w:type="spellStart"/>
      <w:r w:rsidRPr="00C27B13">
        <w:rPr>
          <w:bCs/>
          <w:sz w:val="24"/>
        </w:rPr>
        <w:t>diam</w:t>
      </w:r>
      <w:proofErr w:type="spellEnd"/>
      <w:r w:rsidRPr="00C27B13">
        <w:rPr>
          <w:bCs/>
          <w:sz w:val="24"/>
        </w:rPr>
        <w:t xml:space="preserve"> </w:t>
      </w:r>
      <w:proofErr w:type="spellStart"/>
      <w:r w:rsidRPr="00C27B13">
        <w:rPr>
          <w:bCs/>
          <w:sz w:val="24"/>
        </w:rPr>
        <w:t>malesuada</w:t>
      </w:r>
      <w:proofErr w:type="spellEnd"/>
      <w:r w:rsidRPr="00C27B13">
        <w:rPr>
          <w:bCs/>
          <w:sz w:val="24"/>
        </w:rPr>
        <w:t xml:space="preserve"> </w:t>
      </w:r>
      <w:proofErr w:type="spellStart"/>
      <w:r w:rsidRPr="00C27B13">
        <w:rPr>
          <w:bCs/>
          <w:sz w:val="24"/>
        </w:rPr>
        <w:t>ultrices</w:t>
      </w:r>
      <w:proofErr w:type="spellEnd"/>
      <w:r w:rsidRPr="00C27B13">
        <w:rPr>
          <w:bCs/>
          <w:sz w:val="24"/>
        </w:rPr>
        <w:t>.</w:t>
      </w:r>
      <w:proofErr w:type="gramEnd"/>
      <w:r w:rsidRPr="00C27B13">
        <w:rPr>
          <w:bCs/>
          <w:sz w:val="24"/>
        </w:rPr>
        <w:t xml:space="preserve"> </w:t>
      </w:r>
      <w:proofErr w:type="spellStart"/>
      <w:proofErr w:type="gramStart"/>
      <w:r w:rsidRPr="00C27B13">
        <w:rPr>
          <w:bCs/>
          <w:sz w:val="24"/>
        </w:rPr>
        <w:t>Curabitur</w:t>
      </w:r>
      <w:proofErr w:type="spellEnd"/>
      <w:r w:rsidRPr="00C27B13">
        <w:rPr>
          <w:bCs/>
          <w:sz w:val="24"/>
        </w:rPr>
        <w:t xml:space="preserve"> </w:t>
      </w:r>
      <w:proofErr w:type="spellStart"/>
      <w:r w:rsidRPr="00C27B13">
        <w:rPr>
          <w:bCs/>
          <w:sz w:val="24"/>
        </w:rPr>
        <w:t>fringilla</w:t>
      </w:r>
      <w:proofErr w:type="spellEnd"/>
      <w:r w:rsidRPr="00C27B13">
        <w:rPr>
          <w:bCs/>
          <w:sz w:val="24"/>
        </w:rPr>
        <w:t xml:space="preserve">, </w:t>
      </w:r>
      <w:proofErr w:type="spellStart"/>
      <w:r w:rsidRPr="00C27B13">
        <w:rPr>
          <w:bCs/>
          <w:sz w:val="24"/>
        </w:rPr>
        <w:t>odio</w:t>
      </w:r>
      <w:proofErr w:type="spellEnd"/>
      <w:r w:rsidRPr="00C27B13">
        <w:rPr>
          <w:bCs/>
          <w:sz w:val="24"/>
        </w:rPr>
        <w:t xml:space="preserve"> </w:t>
      </w:r>
      <w:proofErr w:type="spellStart"/>
      <w:r w:rsidRPr="00C27B13">
        <w:rPr>
          <w:bCs/>
          <w:sz w:val="24"/>
        </w:rPr>
        <w:t>quis</w:t>
      </w:r>
      <w:proofErr w:type="spellEnd"/>
      <w:r w:rsidRPr="00C27B13">
        <w:rPr>
          <w:bCs/>
          <w:sz w:val="24"/>
        </w:rPr>
        <w:t xml:space="preserve"> </w:t>
      </w:r>
      <w:proofErr w:type="spellStart"/>
      <w:r w:rsidRPr="00C27B13">
        <w:rPr>
          <w:bCs/>
          <w:sz w:val="24"/>
        </w:rPr>
        <w:t>venenatis</w:t>
      </w:r>
      <w:proofErr w:type="spellEnd"/>
      <w:r w:rsidRPr="00C27B13">
        <w:rPr>
          <w:bCs/>
          <w:sz w:val="24"/>
        </w:rPr>
        <w:t xml:space="preserve"> </w:t>
      </w:r>
      <w:proofErr w:type="spellStart"/>
      <w:r w:rsidRPr="00C27B13">
        <w:rPr>
          <w:bCs/>
          <w:sz w:val="24"/>
        </w:rPr>
        <w:t>laoreet</w:t>
      </w:r>
      <w:proofErr w:type="spellEnd"/>
      <w:r w:rsidRPr="00C27B13">
        <w:rPr>
          <w:bCs/>
          <w:sz w:val="24"/>
        </w:rPr>
        <w:t>, (Kolb, 1984).</w:t>
      </w:r>
      <w:proofErr w:type="gramEnd"/>
      <w:r w:rsidRPr="00C27B13">
        <w:rPr>
          <w:bCs/>
          <w:sz w:val="24"/>
        </w:rPr>
        <w:t xml:space="preserve">  </w:t>
      </w:r>
      <w:proofErr w:type="spellStart"/>
      <w:proofErr w:type="gramStart"/>
      <w:r w:rsidRPr="00C27B13">
        <w:rPr>
          <w:bCs/>
          <w:sz w:val="24"/>
        </w:rPr>
        <w:t>elit</w:t>
      </w:r>
      <w:proofErr w:type="spellEnd"/>
      <w:proofErr w:type="gramEnd"/>
      <w:r w:rsidRPr="00C27B13">
        <w:rPr>
          <w:bCs/>
          <w:sz w:val="24"/>
        </w:rPr>
        <w:t xml:space="preserve"> magna </w:t>
      </w:r>
      <w:proofErr w:type="spellStart"/>
      <w:r w:rsidRPr="00C27B13">
        <w:rPr>
          <w:bCs/>
          <w:sz w:val="24"/>
        </w:rPr>
        <w:t>aliquam</w:t>
      </w:r>
      <w:proofErr w:type="spellEnd"/>
      <w:r w:rsidRPr="00C27B13">
        <w:rPr>
          <w:bCs/>
          <w:sz w:val="24"/>
        </w:rPr>
        <w:t xml:space="preserve"> magna, id </w:t>
      </w:r>
      <w:proofErr w:type="spellStart"/>
      <w:r w:rsidRPr="00C27B13">
        <w:rPr>
          <w:bCs/>
          <w:sz w:val="24"/>
        </w:rPr>
        <w:t>pretium</w:t>
      </w:r>
      <w:proofErr w:type="spellEnd"/>
      <w:r w:rsidRPr="00C27B13">
        <w:rPr>
          <w:bCs/>
          <w:sz w:val="24"/>
        </w:rPr>
        <w:t xml:space="preserve"> </w:t>
      </w:r>
      <w:proofErr w:type="spellStart"/>
      <w:r w:rsidRPr="00C27B13">
        <w:rPr>
          <w:bCs/>
          <w:sz w:val="24"/>
        </w:rPr>
        <w:t>sem</w:t>
      </w:r>
      <w:proofErr w:type="spellEnd"/>
      <w:r w:rsidRPr="00C27B13">
        <w:rPr>
          <w:bCs/>
          <w:sz w:val="24"/>
        </w:rPr>
        <w:t xml:space="preserve"> </w:t>
      </w:r>
      <w:proofErr w:type="spellStart"/>
      <w:r w:rsidRPr="00C27B13">
        <w:rPr>
          <w:bCs/>
          <w:sz w:val="24"/>
        </w:rPr>
        <w:t>purus</w:t>
      </w:r>
      <w:proofErr w:type="spellEnd"/>
      <w:r w:rsidRPr="00C27B13">
        <w:rPr>
          <w:bCs/>
          <w:sz w:val="24"/>
        </w:rPr>
        <w:t xml:space="preserve"> </w:t>
      </w:r>
      <w:proofErr w:type="spellStart"/>
      <w:r w:rsidRPr="00C27B13">
        <w:rPr>
          <w:bCs/>
          <w:sz w:val="24"/>
        </w:rPr>
        <w:t>sed</w:t>
      </w:r>
      <w:proofErr w:type="spellEnd"/>
      <w:r w:rsidRPr="00C27B13">
        <w:rPr>
          <w:bCs/>
          <w:sz w:val="24"/>
        </w:rPr>
        <w:t xml:space="preserve"> sem. </w:t>
      </w:r>
      <w:proofErr w:type="spellStart"/>
      <w:r w:rsidRPr="00C27B13">
        <w:rPr>
          <w:bCs/>
          <w:sz w:val="24"/>
        </w:rPr>
        <w:t>Aenean</w:t>
      </w:r>
      <w:proofErr w:type="spellEnd"/>
      <w:r w:rsidRPr="00C27B13">
        <w:rPr>
          <w:bCs/>
          <w:sz w:val="24"/>
        </w:rPr>
        <w:t xml:space="preserve"> a </w:t>
      </w:r>
      <w:proofErr w:type="spellStart"/>
      <w:r w:rsidRPr="00C27B13">
        <w:rPr>
          <w:bCs/>
          <w:sz w:val="24"/>
        </w:rPr>
        <w:t>adipiscing</w:t>
      </w:r>
      <w:proofErr w:type="spellEnd"/>
      <w:r w:rsidRPr="00C27B13">
        <w:rPr>
          <w:bCs/>
          <w:sz w:val="24"/>
        </w:rPr>
        <w:t xml:space="preserve"> </w:t>
      </w:r>
      <w:proofErr w:type="spellStart"/>
      <w:r w:rsidRPr="00C27B13">
        <w:rPr>
          <w:bCs/>
          <w:sz w:val="24"/>
        </w:rPr>
        <w:t>urna</w:t>
      </w:r>
      <w:proofErr w:type="spellEnd"/>
      <w:r w:rsidRPr="00C27B13">
        <w:rPr>
          <w:bCs/>
          <w:sz w:val="24"/>
        </w:rPr>
        <w:t>.</w:t>
      </w:r>
    </w:p>
    <w:p w:rsidR="007F3B47" w:rsidRDefault="00406F57" w:rsidP="007F3B47">
      <w:pPr>
        <w:spacing w:before="100" w:beforeAutospacing="1" w:after="100" w:afterAutospacing="1"/>
        <w:rPr>
          <w:rFonts w:eastAsia="Times New Roman"/>
          <w:b/>
          <w:sz w:val="24"/>
        </w:rPr>
      </w:pPr>
      <w:r>
        <w:rPr>
          <w:rFonts w:eastAsia="Times New Roman"/>
          <w:b/>
          <w:sz w:val="24"/>
        </w:rPr>
        <w:t>Methodology</w:t>
      </w:r>
    </w:p>
    <w:p w:rsidR="00FD7849" w:rsidRDefault="00FD7849" w:rsidP="00FD7849">
      <w:pPr>
        <w:rPr>
          <w:color w:val="FF0000"/>
          <w:sz w:val="24"/>
        </w:rPr>
      </w:pPr>
      <w:r w:rsidRPr="00FD7849">
        <w:rPr>
          <w:rFonts w:asciiTheme="majorBidi" w:hAnsiTheme="majorBidi" w:cstheme="majorBidi"/>
          <w:color w:val="000000"/>
          <w:sz w:val="24"/>
        </w:rPr>
        <w:t xml:space="preserve">Lorem </w:t>
      </w:r>
      <w:proofErr w:type="spellStart"/>
      <w:r w:rsidRPr="00FD7849">
        <w:rPr>
          <w:rFonts w:asciiTheme="majorBidi" w:hAnsiTheme="majorBidi" w:cstheme="majorBidi"/>
          <w:color w:val="000000"/>
          <w:sz w:val="24"/>
        </w:rPr>
        <w:t>ipsum</w:t>
      </w:r>
      <w:proofErr w:type="spellEnd"/>
      <w:r w:rsidRPr="00FD7849">
        <w:rPr>
          <w:rFonts w:asciiTheme="majorBidi" w:hAnsiTheme="majorBidi" w:cstheme="majorBidi"/>
          <w:color w:val="000000"/>
          <w:sz w:val="24"/>
        </w:rPr>
        <w:t xml:space="preserve"> dolor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consectetur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eleifend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ornare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consequat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metus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molestie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vulputate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augue</w:t>
      </w:r>
      <w:proofErr w:type="spellEnd"/>
      <w:r w:rsidRPr="00FD7849">
        <w:rPr>
          <w:rFonts w:asciiTheme="majorBidi" w:hAnsiTheme="majorBidi" w:cstheme="majorBidi"/>
          <w:color w:val="000000"/>
          <w:sz w:val="24"/>
        </w:rPr>
        <w:t xml:space="preserve"> nisi, </w:t>
      </w:r>
      <w:proofErr w:type="spellStart"/>
      <w:r w:rsidRPr="00FD7849">
        <w:rPr>
          <w:rFonts w:asciiTheme="majorBidi" w:hAnsiTheme="majorBidi" w:cstheme="majorBidi"/>
          <w:color w:val="000000"/>
          <w:sz w:val="24"/>
        </w:rPr>
        <w:t>euismod</w:t>
      </w:r>
      <w:proofErr w:type="spellEnd"/>
      <w:r w:rsidRPr="00FD7849">
        <w:rPr>
          <w:rFonts w:asciiTheme="majorBidi" w:hAnsiTheme="majorBidi" w:cstheme="majorBidi"/>
          <w:color w:val="000000"/>
          <w:sz w:val="24"/>
        </w:rPr>
        <w:t xml:space="preserve"> ac </w:t>
      </w:r>
      <w:proofErr w:type="spellStart"/>
      <w:r w:rsidRPr="00FD7849">
        <w:rPr>
          <w:rFonts w:asciiTheme="majorBidi" w:hAnsiTheme="majorBidi" w:cstheme="majorBidi"/>
          <w:color w:val="000000"/>
          <w:sz w:val="24"/>
        </w:rPr>
        <w:t>vehicula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tristique</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Vivamus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volutpat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nunc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eu</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dignissim</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convallis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scelerisque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accumsan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est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lacus </w:t>
      </w:r>
      <w:proofErr w:type="spellStart"/>
      <w:r w:rsidRPr="00FD7849">
        <w:rPr>
          <w:rFonts w:asciiTheme="majorBidi" w:hAnsiTheme="majorBidi" w:cstheme="majorBidi"/>
          <w:color w:val="000000"/>
          <w:sz w:val="24"/>
        </w:rPr>
        <w:t>felis</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facilisis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nec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leo</w:t>
      </w:r>
      <w:proofErr w:type="spellEnd"/>
      <w:r w:rsidRPr="00FD7849">
        <w:rPr>
          <w:rFonts w:asciiTheme="majorBidi" w:hAnsiTheme="majorBidi" w:cstheme="majorBidi"/>
          <w:color w:val="000000"/>
          <w:sz w:val="24"/>
        </w:rPr>
        <w:t xml:space="preserve">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turpis</w:t>
      </w:r>
      <w:proofErr w:type="spellEnd"/>
      <w:r>
        <w:rPr>
          <w:rFonts w:asciiTheme="majorBidi" w:hAnsiTheme="majorBidi" w:cstheme="majorBidi"/>
          <w:color w:val="000000"/>
          <w:sz w:val="24"/>
        </w:rPr>
        <w:t xml:space="preserve"> </w:t>
      </w:r>
      <w:r w:rsidRPr="00FD7849">
        <w:rPr>
          <w:sz w:val="24"/>
        </w:rPr>
        <w:t xml:space="preserve">(Cave, </w:t>
      </w:r>
      <w:proofErr w:type="spellStart"/>
      <w:r w:rsidRPr="00FD7849">
        <w:rPr>
          <w:sz w:val="24"/>
        </w:rPr>
        <w:t>LaMaster</w:t>
      </w:r>
      <w:proofErr w:type="spellEnd"/>
      <w:r w:rsidRPr="00FD7849">
        <w:rPr>
          <w:sz w:val="24"/>
        </w:rPr>
        <w:t xml:space="preserve"> &amp; White, 2006).</w:t>
      </w:r>
      <w:r>
        <w:rPr>
          <w:sz w:val="24"/>
        </w:rPr>
        <w:t xml:space="preserve"> </w:t>
      </w:r>
      <w:proofErr w:type="spellStart"/>
      <w:r>
        <w:rPr>
          <w:rFonts w:asciiTheme="majorBidi" w:hAnsiTheme="majorBidi" w:cstheme="majorBidi"/>
          <w:color w:val="000000"/>
          <w:sz w:val="24"/>
        </w:rPr>
        <w:t>C</w:t>
      </w:r>
      <w:r w:rsidRPr="00FD7849">
        <w:rPr>
          <w:rFonts w:asciiTheme="majorBidi" w:hAnsiTheme="majorBidi" w:cstheme="majorBidi"/>
          <w:color w:val="000000"/>
          <w:sz w:val="24"/>
        </w:rPr>
        <w:t>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pulvinar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Donec</w:t>
      </w:r>
      <w:proofErr w:type="spellEnd"/>
      <w:r w:rsidRPr="00FD7849">
        <w:rPr>
          <w:rFonts w:asciiTheme="majorBidi" w:hAnsiTheme="majorBidi" w:cstheme="majorBidi"/>
          <w:color w:val="000000"/>
          <w:sz w:val="24"/>
        </w:rPr>
        <w:t xml:space="preserve"> et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nibh</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r>
        <w:rPr>
          <w:rFonts w:asciiTheme="majorBidi" w:hAnsiTheme="majorBidi" w:cstheme="majorBidi"/>
          <w:color w:val="000000"/>
          <w:sz w:val="24"/>
        </w:rPr>
        <w:t xml:space="preserve">(a)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w:t>
      </w:r>
      <w:r>
        <w:rPr>
          <w:rFonts w:asciiTheme="majorBidi" w:hAnsiTheme="majorBidi" w:cstheme="majorBidi"/>
          <w:color w:val="000000"/>
          <w:sz w:val="24"/>
        </w:rPr>
        <w:t xml:space="preserve"> </w:t>
      </w:r>
      <w:proofErr w:type="spellStart"/>
      <w:r>
        <w:rPr>
          <w:rFonts w:asciiTheme="majorBidi" w:hAnsiTheme="majorBidi" w:cstheme="majorBidi"/>
          <w:color w:val="000000"/>
          <w:sz w:val="24"/>
        </w:rPr>
        <w:t>Aliquam</w:t>
      </w:r>
      <w:proofErr w:type="spellEnd"/>
      <w:r>
        <w:rPr>
          <w:rFonts w:asciiTheme="majorBidi" w:hAnsiTheme="majorBidi" w:cstheme="majorBidi"/>
          <w:color w:val="000000"/>
          <w:sz w:val="24"/>
        </w:rPr>
        <w:t xml:space="preserve"> at </w:t>
      </w:r>
      <w:proofErr w:type="spellStart"/>
      <w:r>
        <w:rPr>
          <w:rFonts w:asciiTheme="majorBidi" w:hAnsiTheme="majorBidi" w:cstheme="majorBidi"/>
          <w:color w:val="000000"/>
          <w:sz w:val="24"/>
        </w:rPr>
        <w:t>pellentesque</w:t>
      </w:r>
      <w:proofErr w:type="spellEnd"/>
      <w:r>
        <w:rPr>
          <w:rFonts w:asciiTheme="majorBidi" w:hAnsiTheme="majorBidi" w:cstheme="majorBidi"/>
          <w:color w:val="000000"/>
          <w:sz w:val="24"/>
        </w:rPr>
        <w:t xml:space="preserve"> </w:t>
      </w:r>
      <w:proofErr w:type="spellStart"/>
      <w:r>
        <w:rPr>
          <w:rFonts w:asciiTheme="majorBidi" w:hAnsiTheme="majorBidi" w:cstheme="majorBidi"/>
          <w:color w:val="000000"/>
          <w:sz w:val="24"/>
        </w:rPr>
        <w:t>mauris</w:t>
      </w:r>
      <w:proofErr w:type="spellEnd"/>
      <w:r>
        <w:rPr>
          <w:rFonts w:asciiTheme="majorBidi" w:hAnsiTheme="majorBidi" w:cstheme="majorBidi"/>
          <w:color w:val="000000"/>
          <w:sz w:val="24"/>
        </w:rPr>
        <w:t>, (b)</w:t>
      </w:r>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w:t>
      </w:r>
      <w:r>
        <w:rPr>
          <w:rFonts w:asciiTheme="majorBidi" w:hAnsiTheme="majorBidi" w:cstheme="majorBidi"/>
          <w:color w:val="000000"/>
          <w:sz w:val="24"/>
        </w:rPr>
        <w:t>lit</w:t>
      </w:r>
      <w:proofErr w:type="spellEnd"/>
      <w:r>
        <w:rPr>
          <w:rFonts w:asciiTheme="majorBidi" w:hAnsiTheme="majorBidi" w:cstheme="majorBidi"/>
          <w:color w:val="000000"/>
          <w:sz w:val="24"/>
        </w:rPr>
        <w:t xml:space="preserve"> </w:t>
      </w:r>
      <w:proofErr w:type="spellStart"/>
      <w:r>
        <w:rPr>
          <w:rFonts w:asciiTheme="majorBidi" w:hAnsiTheme="majorBidi" w:cstheme="majorBidi"/>
          <w:color w:val="000000"/>
          <w:sz w:val="24"/>
        </w:rPr>
        <w:t>ut</w:t>
      </w:r>
      <w:proofErr w:type="spellEnd"/>
      <w:r>
        <w:rPr>
          <w:rFonts w:asciiTheme="majorBidi" w:hAnsiTheme="majorBidi" w:cstheme="majorBidi"/>
          <w:color w:val="000000"/>
          <w:sz w:val="24"/>
        </w:rPr>
        <w:t xml:space="preserve"> </w:t>
      </w:r>
      <w:proofErr w:type="spellStart"/>
      <w:r>
        <w:rPr>
          <w:rFonts w:asciiTheme="majorBidi" w:hAnsiTheme="majorBidi" w:cstheme="majorBidi"/>
          <w:color w:val="000000"/>
          <w:sz w:val="24"/>
        </w:rPr>
        <w:t>diam</w:t>
      </w:r>
      <w:proofErr w:type="spellEnd"/>
      <w:r>
        <w:rPr>
          <w:rFonts w:asciiTheme="majorBidi" w:hAnsiTheme="majorBidi" w:cstheme="majorBidi"/>
          <w:color w:val="000000"/>
          <w:sz w:val="24"/>
        </w:rPr>
        <w:t xml:space="preserve"> </w:t>
      </w:r>
      <w:proofErr w:type="spellStart"/>
      <w:r>
        <w:rPr>
          <w:rFonts w:asciiTheme="majorBidi" w:hAnsiTheme="majorBidi" w:cstheme="majorBidi"/>
          <w:color w:val="000000"/>
          <w:sz w:val="24"/>
        </w:rPr>
        <w:t>malesuada</w:t>
      </w:r>
      <w:proofErr w:type="spellEnd"/>
      <w:r>
        <w:rPr>
          <w:rFonts w:asciiTheme="majorBidi" w:hAnsiTheme="majorBidi" w:cstheme="majorBidi"/>
          <w:color w:val="000000"/>
          <w:sz w:val="24"/>
        </w:rPr>
        <w:t xml:space="preserve"> </w:t>
      </w:r>
      <w:proofErr w:type="spellStart"/>
      <w:r>
        <w:rPr>
          <w:rFonts w:asciiTheme="majorBidi" w:hAnsiTheme="majorBidi" w:cstheme="majorBidi"/>
          <w:color w:val="000000"/>
          <w:sz w:val="24"/>
        </w:rPr>
        <w:t>ultrices</w:t>
      </w:r>
      <w:proofErr w:type="spellEnd"/>
      <w:r>
        <w:rPr>
          <w:rFonts w:asciiTheme="majorBidi" w:hAnsiTheme="majorBidi" w:cstheme="majorBidi"/>
          <w:color w:val="000000"/>
          <w:sz w:val="24"/>
        </w:rPr>
        <w:t xml:space="preserve">, (c)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magna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magna, id </w:t>
      </w:r>
      <w:proofErr w:type="spellStart"/>
      <w:r w:rsidRPr="00FD7849">
        <w:rPr>
          <w:rFonts w:asciiTheme="majorBidi" w:hAnsiTheme="majorBidi" w:cstheme="majorBidi"/>
          <w:color w:val="000000"/>
          <w:sz w:val="24"/>
        </w:rPr>
        <w:t>pretium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sem. </w:t>
      </w:r>
      <w:proofErr w:type="spellStart"/>
      <w:r w:rsidRPr="00FD7849">
        <w:rPr>
          <w:rFonts w:asciiTheme="majorBidi" w:hAnsiTheme="majorBidi" w:cstheme="majorBidi"/>
          <w:color w:val="000000"/>
          <w:sz w:val="24"/>
        </w:rPr>
        <w:t>Aenean</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w:t>
      </w:r>
      <w:r w:rsidRPr="00F2140C">
        <w:rPr>
          <w:color w:val="FF0000"/>
          <w:sz w:val="24"/>
        </w:rPr>
        <w:t xml:space="preserve"> </w:t>
      </w:r>
    </w:p>
    <w:p w:rsidR="00FD7849" w:rsidRPr="00FD7849" w:rsidRDefault="00FD7849" w:rsidP="00FD7849">
      <w:pPr>
        <w:rPr>
          <w:sz w:val="24"/>
        </w:rPr>
      </w:pPr>
    </w:p>
    <w:p w:rsidR="00D4132D" w:rsidRPr="00FD7849" w:rsidRDefault="00FD7849" w:rsidP="00FD7849">
      <w:pPr>
        <w:rPr>
          <w:rFonts w:eastAsia="Times New Roman"/>
          <w:sz w:val="24"/>
        </w:rPr>
      </w:pPr>
      <w:r w:rsidRPr="00FD7849">
        <w:rPr>
          <w:rFonts w:asciiTheme="majorBidi" w:hAnsiTheme="majorBidi" w:cstheme="majorBidi"/>
          <w:color w:val="000000"/>
          <w:sz w:val="24"/>
        </w:rPr>
        <w:t xml:space="preserve">Lorem </w:t>
      </w:r>
      <w:proofErr w:type="spellStart"/>
      <w:r w:rsidRPr="00FD7849">
        <w:rPr>
          <w:rFonts w:asciiTheme="majorBidi" w:hAnsiTheme="majorBidi" w:cstheme="majorBidi"/>
          <w:color w:val="000000"/>
          <w:sz w:val="24"/>
        </w:rPr>
        <w:t>ipsum</w:t>
      </w:r>
      <w:proofErr w:type="spellEnd"/>
      <w:r w:rsidRPr="00FD7849">
        <w:rPr>
          <w:rFonts w:asciiTheme="majorBidi" w:hAnsiTheme="majorBidi" w:cstheme="majorBidi"/>
          <w:color w:val="000000"/>
          <w:sz w:val="24"/>
        </w:rPr>
        <w:t xml:space="preserve"> dolor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consectetur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eleifend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ornare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consequat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metus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molestie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vulputate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augue</w:t>
      </w:r>
      <w:proofErr w:type="spellEnd"/>
      <w:r w:rsidRPr="00FD7849">
        <w:rPr>
          <w:rFonts w:asciiTheme="majorBidi" w:hAnsiTheme="majorBidi" w:cstheme="majorBidi"/>
          <w:color w:val="000000"/>
          <w:sz w:val="24"/>
        </w:rPr>
        <w:t xml:space="preserve"> nisi, </w:t>
      </w:r>
      <w:proofErr w:type="spellStart"/>
      <w:r w:rsidRPr="00FD7849">
        <w:rPr>
          <w:rFonts w:asciiTheme="majorBidi" w:hAnsiTheme="majorBidi" w:cstheme="majorBidi"/>
          <w:color w:val="000000"/>
          <w:sz w:val="24"/>
        </w:rPr>
        <w:t>euismod</w:t>
      </w:r>
      <w:proofErr w:type="spellEnd"/>
      <w:r w:rsidRPr="00FD7849">
        <w:rPr>
          <w:rFonts w:asciiTheme="majorBidi" w:hAnsiTheme="majorBidi" w:cstheme="majorBidi"/>
          <w:color w:val="000000"/>
          <w:sz w:val="24"/>
        </w:rPr>
        <w:t xml:space="preserve"> ac </w:t>
      </w:r>
      <w:proofErr w:type="spellStart"/>
      <w:r w:rsidRPr="00FD7849">
        <w:rPr>
          <w:rFonts w:asciiTheme="majorBidi" w:hAnsiTheme="majorBidi" w:cstheme="majorBidi"/>
          <w:color w:val="000000"/>
          <w:sz w:val="24"/>
        </w:rPr>
        <w:t>vehicula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tristique</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Vivamus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volutpat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nunc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eu</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dignissim</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convallis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scelerisque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accumsan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est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lacus </w:t>
      </w:r>
      <w:proofErr w:type="spellStart"/>
      <w:r w:rsidRPr="00FD7849">
        <w:rPr>
          <w:rFonts w:asciiTheme="majorBidi" w:hAnsiTheme="majorBidi" w:cstheme="majorBidi"/>
          <w:color w:val="000000"/>
          <w:sz w:val="24"/>
        </w:rPr>
        <w:t>felis</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facilisis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nec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leo</w:t>
      </w:r>
      <w:proofErr w:type="spellEnd"/>
      <w:r w:rsidRPr="00FD7849">
        <w:rPr>
          <w:rFonts w:asciiTheme="majorBidi" w:hAnsiTheme="majorBidi" w:cstheme="majorBidi"/>
          <w:color w:val="000000"/>
          <w:sz w:val="24"/>
        </w:rPr>
        <w:t xml:space="preserve">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turpis</w:t>
      </w:r>
      <w:proofErr w:type="spellEnd"/>
      <w:r>
        <w:rPr>
          <w:rFonts w:asciiTheme="majorBidi" w:hAnsiTheme="majorBidi" w:cstheme="majorBidi"/>
          <w:color w:val="000000"/>
          <w:sz w:val="24"/>
        </w:rPr>
        <w:t xml:space="preserve">. </w:t>
      </w:r>
      <w:r w:rsidRPr="00FD7849">
        <w:rPr>
          <w:sz w:val="24"/>
        </w:rPr>
        <w:t>(</w:t>
      </w:r>
      <w:proofErr w:type="spellStart"/>
      <w:r>
        <w:rPr>
          <w:rFonts w:eastAsia="Times New Roman"/>
          <w:sz w:val="24"/>
        </w:rPr>
        <w:t>Lieb</w:t>
      </w:r>
      <w:proofErr w:type="spellEnd"/>
      <w:r>
        <w:rPr>
          <w:rFonts w:eastAsia="Times New Roman"/>
          <w:sz w:val="24"/>
        </w:rPr>
        <w:t xml:space="preserve">, </w:t>
      </w:r>
      <w:r w:rsidRPr="00FD7849">
        <w:rPr>
          <w:rFonts w:eastAsia="Times New Roman"/>
          <w:sz w:val="24"/>
        </w:rPr>
        <w:t xml:space="preserve">1999) </w:t>
      </w:r>
      <w:proofErr w:type="spellStart"/>
      <w:r w:rsidRPr="00FD7849">
        <w:rPr>
          <w:rFonts w:asciiTheme="majorBidi" w:hAnsiTheme="majorBidi" w:cstheme="majorBidi"/>
          <w:color w:val="000000"/>
          <w:sz w:val="24"/>
        </w:rPr>
        <w:t>congue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pulvinar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Donec</w:t>
      </w:r>
      <w:proofErr w:type="spellEnd"/>
      <w:r w:rsidRPr="00FD7849">
        <w:rPr>
          <w:rFonts w:asciiTheme="majorBidi" w:hAnsiTheme="majorBidi" w:cstheme="majorBidi"/>
          <w:color w:val="000000"/>
          <w:sz w:val="24"/>
        </w:rPr>
        <w:t xml:space="preserve"> et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nibh</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r>
        <w:rPr>
          <w:rFonts w:asciiTheme="majorBidi" w:hAnsiTheme="majorBidi" w:cstheme="majorBidi"/>
          <w:color w:val="000000"/>
          <w:sz w:val="24"/>
        </w:rPr>
        <w:t>(</w:t>
      </w:r>
      <w:proofErr w:type="spellStart"/>
      <w:r>
        <w:rPr>
          <w:rFonts w:eastAsia="Times New Roman"/>
          <w:sz w:val="24"/>
        </w:rPr>
        <w:t>Boshier</w:t>
      </w:r>
      <w:proofErr w:type="spellEnd"/>
      <w:r>
        <w:rPr>
          <w:rFonts w:eastAsia="Times New Roman"/>
          <w:sz w:val="24"/>
        </w:rPr>
        <w:t xml:space="preserve">, 1976)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magna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magna, id </w:t>
      </w:r>
      <w:proofErr w:type="spellStart"/>
      <w:r w:rsidRPr="00FD7849">
        <w:rPr>
          <w:rFonts w:asciiTheme="majorBidi" w:hAnsiTheme="majorBidi" w:cstheme="majorBidi"/>
          <w:color w:val="000000"/>
          <w:sz w:val="24"/>
        </w:rPr>
        <w:t>pretium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sem. </w:t>
      </w:r>
      <w:proofErr w:type="spellStart"/>
      <w:r w:rsidRPr="00FD7849">
        <w:rPr>
          <w:rFonts w:asciiTheme="majorBidi" w:hAnsiTheme="majorBidi" w:cstheme="majorBidi"/>
          <w:color w:val="000000"/>
          <w:sz w:val="24"/>
        </w:rPr>
        <w:t>Aenean</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w:t>
      </w:r>
    </w:p>
    <w:p w:rsidR="00235480" w:rsidRDefault="00235480" w:rsidP="00235480">
      <w:pPr>
        <w:rPr>
          <w:rFonts w:eastAsia="Times New Roman"/>
          <w:sz w:val="24"/>
        </w:rPr>
      </w:pPr>
    </w:p>
    <w:p w:rsidR="00D4132D" w:rsidRDefault="00406F57" w:rsidP="00D4132D">
      <w:pPr>
        <w:rPr>
          <w:rFonts w:eastAsia="Times New Roman"/>
          <w:b/>
          <w:sz w:val="24"/>
        </w:rPr>
      </w:pPr>
      <w:r>
        <w:rPr>
          <w:rFonts w:eastAsia="Times New Roman"/>
          <w:b/>
          <w:sz w:val="24"/>
        </w:rPr>
        <w:t>Results and Discussion</w:t>
      </w:r>
    </w:p>
    <w:p w:rsidR="00FD7849" w:rsidRDefault="00FD7849" w:rsidP="00FD7849">
      <w:pPr>
        <w:rPr>
          <w:rFonts w:asciiTheme="majorBidi" w:hAnsiTheme="majorBidi" w:cstheme="majorBidi"/>
          <w:color w:val="000000"/>
          <w:sz w:val="24"/>
        </w:rPr>
      </w:pPr>
    </w:p>
    <w:p w:rsidR="00FD7849" w:rsidRDefault="00FD7849" w:rsidP="00FD7849">
      <w:pPr>
        <w:rPr>
          <w:rFonts w:asciiTheme="majorBidi" w:hAnsiTheme="majorBidi" w:cstheme="majorBidi"/>
          <w:color w:val="000000"/>
          <w:sz w:val="24"/>
        </w:rPr>
      </w:pPr>
      <w:r w:rsidRPr="00FD7849">
        <w:rPr>
          <w:rFonts w:asciiTheme="majorBidi" w:hAnsiTheme="majorBidi" w:cstheme="majorBidi"/>
          <w:color w:val="000000"/>
          <w:sz w:val="24"/>
        </w:rPr>
        <w:t xml:space="preserve">Lorem </w:t>
      </w:r>
      <w:proofErr w:type="spellStart"/>
      <w:r w:rsidRPr="00FD7849">
        <w:rPr>
          <w:rFonts w:asciiTheme="majorBidi" w:hAnsiTheme="majorBidi" w:cstheme="majorBidi"/>
          <w:color w:val="000000"/>
          <w:sz w:val="24"/>
        </w:rPr>
        <w:t>ipsum</w:t>
      </w:r>
      <w:proofErr w:type="spellEnd"/>
      <w:r w:rsidRPr="00FD7849">
        <w:rPr>
          <w:rFonts w:asciiTheme="majorBidi" w:hAnsiTheme="majorBidi" w:cstheme="majorBidi"/>
          <w:color w:val="000000"/>
          <w:sz w:val="24"/>
        </w:rPr>
        <w:t xml:space="preserve"> dolor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consectetur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eleifend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ornare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consequat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metus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molestie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vulputate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Suspendisse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augue</w:t>
      </w:r>
      <w:proofErr w:type="spellEnd"/>
      <w:r w:rsidRPr="00FD7849">
        <w:rPr>
          <w:rFonts w:asciiTheme="majorBidi" w:hAnsiTheme="majorBidi" w:cstheme="majorBidi"/>
          <w:color w:val="000000"/>
          <w:sz w:val="24"/>
        </w:rPr>
        <w:t xml:space="preserve"> nisi, </w:t>
      </w:r>
      <w:proofErr w:type="spellStart"/>
      <w:r w:rsidRPr="00FD7849">
        <w:rPr>
          <w:rFonts w:asciiTheme="majorBidi" w:hAnsiTheme="majorBidi" w:cstheme="majorBidi"/>
          <w:color w:val="000000"/>
          <w:sz w:val="24"/>
        </w:rPr>
        <w:t>euismod</w:t>
      </w:r>
      <w:proofErr w:type="spellEnd"/>
      <w:r w:rsidRPr="00FD7849">
        <w:rPr>
          <w:rFonts w:asciiTheme="majorBidi" w:hAnsiTheme="majorBidi" w:cstheme="majorBidi"/>
          <w:color w:val="000000"/>
          <w:sz w:val="24"/>
        </w:rPr>
        <w:t xml:space="preserve"> ac </w:t>
      </w:r>
      <w:proofErr w:type="spellStart"/>
      <w:r w:rsidRPr="00FD7849">
        <w:rPr>
          <w:rFonts w:asciiTheme="majorBidi" w:hAnsiTheme="majorBidi" w:cstheme="majorBidi"/>
          <w:color w:val="000000"/>
          <w:sz w:val="24"/>
        </w:rPr>
        <w:t>vehicula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tristique</w:t>
      </w:r>
      <w:proofErr w:type="spellEnd"/>
      <w:r w:rsidRPr="00FD7849">
        <w:rPr>
          <w:rFonts w:asciiTheme="majorBidi" w:hAnsiTheme="majorBidi" w:cstheme="majorBidi"/>
          <w:color w:val="000000"/>
          <w:sz w:val="24"/>
        </w:rPr>
        <w:t xml:space="preserve"> in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Vivamus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volutpat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nunc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eu</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dignissim</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convallis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scelerisque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accumsan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est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erat</w:t>
      </w:r>
      <w:proofErr w:type="spellEnd"/>
      <w:r w:rsidRPr="00FD7849">
        <w:rPr>
          <w:rFonts w:asciiTheme="majorBidi" w:hAnsiTheme="majorBidi" w:cstheme="majorBidi"/>
          <w:color w:val="000000"/>
          <w:sz w:val="24"/>
        </w:rPr>
        <w:t xml:space="preserve">, vitae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lacus </w:t>
      </w:r>
      <w:proofErr w:type="spellStart"/>
      <w:r w:rsidRPr="00FD7849">
        <w:rPr>
          <w:rFonts w:asciiTheme="majorBidi" w:hAnsiTheme="majorBidi" w:cstheme="majorBidi"/>
          <w:color w:val="000000"/>
          <w:sz w:val="24"/>
        </w:rPr>
        <w:t>felis</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tincidunt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dapibus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facilisis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nec</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leo</w:t>
      </w:r>
      <w:proofErr w:type="spellEnd"/>
      <w:r w:rsidRPr="00FD7849">
        <w:rPr>
          <w:rFonts w:asciiTheme="majorBidi" w:hAnsiTheme="majorBidi" w:cstheme="majorBidi"/>
          <w:color w:val="000000"/>
          <w:sz w:val="24"/>
        </w:rPr>
        <w:t xml:space="preserve"> sit </w:t>
      </w:r>
      <w:proofErr w:type="spellStart"/>
      <w:r w:rsidRPr="00FD7849">
        <w:rPr>
          <w:rFonts w:asciiTheme="majorBidi" w:hAnsiTheme="majorBidi" w:cstheme="majorBidi"/>
          <w:color w:val="000000"/>
          <w:sz w:val="24"/>
        </w:rPr>
        <w:t>amet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turpis</w:t>
      </w:r>
      <w:proofErr w:type="spellEnd"/>
      <w:r>
        <w:rPr>
          <w:rFonts w:asciiTheme="majorBidi" w:hAnsiTheme="majorBidi" w:cstheme="majorBidi"/>
          <w:color w:val="000000"/>
          <w:sz w:val="24"/>
        </w:rPr>
        <w:t xml:space="preserve"> </w:t>
      </w:r>
      <w:r w:rsidRPr="00FD7849">
        <w:rPr>
          <w:rFonts w:eastAsia="Times New Roman"/>
          <w:sz w:val="24"/>
        </w:rPr>
        <w:t>(JAIS, 2009)</w:t>
      </w:r>
      <w:r>
        <w:rPr>
          <w:rFonts w:asciiTheme="majorBidi" w:hAnsiTheme="majorBidi" w:cstheme="majorBidi"/>
          <w:color w:val="000000"/>
          <w:sz w:val="24"/>
        </w:rPr>
        <w:t xml:space="preserve">. </w:t>
      </w:r>
      <w:proofErr w:type="spellStart"/>
      <w:r>
        <w:rPr>
          <w:rFonts w:asciiTheme="majorBidi" w:hAnsiTheme="majorBidi" w:cstheme="majorBidi"/>
          <w:color w:val="000000"/>
          <w:sz w:val="24"/>
        </w:rPr>
        <w:t>C</w:t>
      </w:r>
      <w:r w:rsidRPr="00FD7849">
        <w:rPr>
          <w:rFonts w:asciiTheme="majorBidi" w:hAnsiTheme="majorBidi" w:cstheme="majorBidi"/>
          <w:color w:val="000000"/>
          <w:sz w:val="24"/>
        </w:rPr>
        <w:t>ongue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pulvinar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Donec</w:t>
      </w:r>
      <w:proofErr w:type="spellEnd"/>
      <w:r w:rsidRPr="00FD7849">
        <w:rPr>
          <w:rFonts w:asciiTheme="majorBidi" w:hAnsiTheme="majorBidi" w:cstheme="majorBidi"/>
          <w:color w:val="000000"/>
          <w:sz w:val="24"/>
        </w:rPr>
        <w:t xml:space="preserve"> et </w:t>
      </w:r>
      <w:proofErr w:type="spellStart"/>
      <w:r w:rsidRPr="00FD7849">
        <w:rPr>
          <w:rFonts w:asciiTheme="majorBidi" w:hAnsiTheme="majorBidi" w:cstheme="majorBidi"/>
          <w:color w:val="000000"/>
          <w:sz w:val="24"/>
        </w:rPr>
        <w:t>nisl</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nibh</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w:t>
      </w:r>
      <w:r w:rsidRPr="00FD7849">
        <w:rPr>
          <w:rFonts w:eastAsia="Times New Roman"/>
          <w:sz w:val="24"/>
        </w:rPr>
        <w:t xml:space="preserve"> </w:t>
      </w:r>
      <w:r>
        <w:rPr>
          <w:rFonts w:eastAsia="Times New Roman"/>
          <w:sz w:val="24"/>
        </w:rPr>
        <w:t>(</w:t>
      </w:r>
      <w:r w:rsidRPr="007D2F6F">
        <w:rPr>
          <w:rFonts w:eastAsia="Times New Roman"/>
          <w:sz w:val="24"/>
        </w:rPr>
        <w:t>Kolb</w:t>
      </w:r>
      <w:r>
        <w:rPr>
          <w:rFonts w:eastAsia="Times New Roman"/>
          <w:sz w:val="24"/>
        </w:rPr>
        <w:t xml:space="preserve">, </w:t>
      </w:r>
      <w:r w:rsidRPr="007D2F6F">
        <w:rPr>
          <w:rFonts w:eastAsia="Times New Roman"/>
          <w:sz w:val="24"/>
        </w:rPr>
        <w:t xml:space="preserve">1984). </w:t>
      </w:r>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magna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magna, id </w:t>
      </w:r>
      <w:proofErr w:type="spellStart"/>
      <w:r w:rsidRPr="00FD7849">
        <w:rPr>
          <w:rFonts w:asciiTheme="majorBidi" w:hAnsiTheme="majorBidi" w:cstheme="majorBidi"/>
          <w:color w:val="000000"/>
          <w:sz w:val="24"/>
        </w:rPr>
        <w:t>pretium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sem. </w:t>
      </w:r>
      <w:proofErr w:type="spellStart"/>
      <w:r w:rsidRPr="00FD7849">
        <w:rPr>
          <w:rFonts w:asciiTheme="majorBidi" w:hAnsiTheme="majorBidi" w:cstheme="majorBidi"/>
          <w:color w:val="000000"/>
          <w:sz w:val="24"/>
        </w:rPr>
        <w:t>Aenean</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r w:rsidRPr="00FD7849">
        <w:rPr>
          <w:rFonts w:asciiTheme="majorBidi" w:hAnsiTheme="majorBidi" w:cstheme="majorBidi"/>
          <w:color w:val="000000"/>
          <w:sz w:val="24"/>
        </w:rPr>
        <w:t>.</w:t>
      </w:r>
    </w:p>
    <w:p w:rsidR="00FD7849" w:rsidRDefault="00FD7849" w:rsidP="00FD7849">
      <w:pPr>
        <w:rPr>
          <w:rFonts w:asciiTheme="majorBidi" w:hAnsiTheme="majorBidi" w:cstheme="majorBidi"/>
          <w:color w:val="000000"/>
          <w:sz w:val="24"/>
        </w:rPr>
      </w:pPr>
    </w:p>
    <w:p w:rsidR="00FD7849" w:rsidRPr="00FD7849" w:rsidRDefault="00FD7849" w:rsidP="00FD7849">
      <w:pPr>
        <w:rPr>
          <w:rFonts w:eastAsia="Times New Roman"/>
          <w:sz w:val="24"/>
        </w:rPr>
      </w:pPr>
      <w:proofErr w:type="spellStart"/>
      <w:r w:rsidRPr="00FD7849">
        <w:rPr>
          <w:rFonts w:asciiTheme="majorBidi" w:hAnsiTheme="majorBidi" w:cstheme="majorBidi"/>
          <w:color w:val="000000"/>
          <w:sz w:val="24"/>
        </w:rPr>
        <w:lastRenderedPageBreak/>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w:t>
      </w:r>
      <w:r w:rsidRPr="00FD7849">
        <w:rPr>
          <w:rFonts w:eastAsia="Times New Roman"/>
          <w:sz w:val="24"/>
        </w:rPr>
        <w:t xml:space="preserve"> </w:t>
      </w:r>
      <w:r>
        <w:rPr>
          <w:rFonts w:eastAsia="Times New Roman"/>
          <w:sz w:val="24"/>
        </w:rPr>
        <w:t>(</w:t>
      </w:r>
      <w:proofErr w:type="spellStart"/>
      <w:r>
        <w:rPr>
          <w:rFonts w:eastAsia="Times New Roman"/>
          <w:sz w:val="24"/>
        </w:rPr>
        <w:t>Senge</w:t>
      </w:r>
      <w:proofErr w:type="spellEnd"/>
      <w:r>
        <w:rPr>
          <w:rFonts w:eastAsia="Times New Roman"/>
          <w:sz w:val="24"/>
        </w:rPr>
        <w:t xml:space="preserve">, </w:t>
      </w:r>
      <w:r w:rsidRPr="007D2F6F">
        <w:rPr>
          <w:rFonts w:eastAsia="Times New Roman"/>
          <w:sz w:val="24"/>
        </w:rPr>
        <w:t>1990).</w:t>
      </w:r>
    </w:p>
    <w:p w:rsidR="00D4132D" w:rsidRDefault="00D4132D" w:rsidP="00D4132D">
      <w:pPr>
        <w:rPr>
          <w:rFonts w:eastAsia="Times New Roman"/>
          <w:b/>
          <w:sz w:val="24"/>
        </w:rPr>
      </w:pPr>
    </w:p>
    <w:p w:rsidR="00FD7849" w:rsidRDefault="00FD7849" w:rsidP="00FD7849">
      <w:pPr>
        <w:rPr>
          <w:rFonts w:eastAsia="Times New Roman"/>
          <w:b/>
          <w:sz w:val="24"/>
        </w:rPr>
      </w:pP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r>
        <w:rPr>
          <w:rFonts w:asciiTheme="majorBidi" w:hAnsiTheme="majorBidi" w:cstheme="majorBidi"/>
          <w:color w:val="000000"/>
          <w:sz w:val="24"/>
        </w:rPr>
        <w:t>(</w:t>
      </w:r>
      <w:proofErr w:type="spellStart"/>
      <w:r>
        <w:rPr>
          <w:rFonts w:eastAsia="Times New Roman"/>
          <w:sz w:val="24"/>
        </w:rPr>
        <w:t>Schommer</w:t>
      </w:r>
      <w:proofErr w:type="spellEnd"/>
      <w:r>
        <w:rPr>
          <w:rFonts w:eastAsia="Times New Roman"/>
          <w:sz w:val="24"/>
        </w:rPr>
        <w:t xml:space="preserve">, </w:t>
      </w:r>
      <w:r w:rsidRPr="007D2F6F">
        <w:rPr>
          <w:rFonts w:eastAsia="Times New Roman"/>
          <w:sz w:val="24"/>
        </w:rPr>
        <w:t>1992).</w:t>
      </w:r>
      <w:r>
        <w:rPr>
          <w:rFonts w:eastAsia="Times New Roman"/>
          <w:sz w:val="24"/>
        </w:rPr>
        <w:t xml:space="preserve"> </w:t>
      </w:r>
      <w:proofErr w:type="spellStart"/>
      <w:r>
        <w:rPr>
          <w:rFonts w:asciiTheme="majorBidi" w:hAnsiTheme="majorBidi" w:cstheme="majorBidi"/>
          <w:color w:val="000000"/>
          <w:sz w:val="24"/>
        </w:rPr>
        <w:t>O</w:t>
      </w:r>
      <w:r w:rsidRPr="00FD7849">
        <w:rPr>
          <w:rFonts w:asciiTheme="majorBidi" w:hAnsiTheme="majorBidi" w:cstheme="majorBidi"/>
          <w:color w:val="000000"/>
          <w:sz w:val="24"/>
        </w:rPr>
        <w:t>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Pr>
          <w:rFonts w:asciiTheme="majorBidi" w:hAnsiTheme="majorBidi" w:cstheme="majorBidi"/>
          <w:color w:val="000000"/>
          <w:sz w:val="24"/>
        </w:rPr>
        <w:t>.</w:t>
      </w:r>
    </w:p>
    <w:p w:rsidR="00FD7849" w:rsidRPr="00F2140C" w:rsidRDefault="00D4132D" w:rsidP="00FD7849">
      <w:pPr>
        <w:rPr>
          <w:rFonts w:eastAsia="Times New Roman"/>
          <w:color w:val="FF0000"/>
          <w:sz w:val="24"/>
        </w:rPr>
      </w:pPr>
      <w:r w:rsidRPr="00F2140C">
        <w:rPr>
          <w:rFonts w:eastAsia="Times New Roman"/>
          <w:color w:val="FF0000"/>
          <w:sz w:val="24"/>
        </w:rPr>
        <w:t xml:space="preserve"> </w:t>
      </w:r>
    </w:p>
    <w:p w:rsidR="001E269A" w:rsidRDefault="001E269A" w:rsidP="00D4132D">
      <w:pPr>
        <w:jc w:val="center"/>
        <w:rPr>
          <w:sz w:val="24"/>
        </w:rPr>
      </w:pPr>
    </w:p>
    <w:p w:rsidR="00D4132D" w:rsidRPr="001E269A" w:rsidRDefault="00D4132D" w:rsidP="00D4132D">
      <w:pPr>
        <w:jc w:val="center"/>
        <w:rPr>
          <w:sz w:val="16"/>
          <w:szCs w:val="16"/>
        </w:rPr>
      </w:pPr>
      <w:r w:rsidRPr="001E269A">
        <w:rPr>
          <w:sz w:val="16"/>
          <w:szCs w:val="16"/>
        </w:rPr>
        <w:t>Table 1: Respondent’s Profile</w:t>
      </w:r>
    </w:p>
    <w:p w:rsidR="00D4132D" w:rsidRDefault="00D4132D" w:rsidP="00D4132D">
      <w:pPr>
        <w:jc w:val="center"/>
        <w:rPr>
          <w:sz w:val="24"/>
        </w:rPr>
      </w:pP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699"/>
        <w:gridCol w:w="2187"/>
        <w:gridCol w:w="1593"/>
        <w:gridCol w:w="2589"/>
      </w:tblGrid>
      <w:tr w:rsidR="00D4132D" w:rsidRPr="001E269A" w:rsidTr="0070525E">
        <w:trPr>
          <w:jc w:val="center"/>
        </w:trPr>
        <w:tc>
          <w:tcPr>
            <w:tcW w:w="630" w:type="dxa"/>
            <w:tcBorders>
              <w:top w:val="single" w:sz="12" w:space="0" w:color="000000"/>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No.</w:t>
            </w:r>
          </w:p>
        </w:tc>
        <w:tc>
          <w:tcPr>
            <w:tcW w:w="699" w:type="dxa"/>
            <w:tcBorders>
              <w:top w:val="single" w:sz="12" w:space="0" w:color="000000"/>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Age</w:t>
            </w:r>
          </w:p>
        </w:tc>
        <w:tc>
          <w:tcPr>
            <w:tcW w:w="2187" w:type="dxa"/>
            <w:tcBorders>
              <w:top w:val="single" w:sz="12" w:space="0" w:color="000000"/>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Marital Status</w:t>
            </w:r>
          </w:p>
        </w:tc>
        <w:tc>
          <w:tcPr>
            <w:tcW w:w="1593" w:type="dxa"/>
            <w:tcBorders>
              <w:top w:val="single" w:sz="12" w:space="0" w:color="000000"/>
              <w:left w:val="nil"/>
              <w:bottom w:val="single" w:sz="12" w:space="0" w:color="000000"/>
              <w:right w:val="nil"/>
            </w:tcBorders>
          </w:tcPr>
          <w:p w:rsidR="00D4132D" w:rsidRPr="001E269A" w:rsidRDefault="00D4132D" w:rsidP="00D4132D">
            <w:pPr>
              <w:tabs>
                <w:tab w:val="center" w:pos="4680"/>
                <w:tab w:val="right" w:pos="9360"/>
              </w:tabs>
              <w:jc w:val="left"/>
              <w:rPr>
                <w:sz w:val="16"/>
                <w:szCs w:val="16"/>
              </w:rPr>
            </w:pPr>
            <w:r w:rsidRPr="001E269A">
              <w:rPr>
                <w:sz w:val="16"/>
                <w:szCs w:val="16"/>
              </w:rPr>
              <w:t>No. of Children</w:t>
            </w:r>
          </w:p>
        </w:tc>
        <w:tc>
          <w:tcPr>
            <w:tcW w:w="2589" w:type="dxa"/>
            <w:tcBorders>
              <w:top w:val="single" w:sz="12" w:space="0" w:color="000000"/>
              <w:left w:val="nil"/>
              <w:bottom w:val="single" w:sz="12" w:space="0" w:color="000000"/>
              <w:right w:val="nil"/>
            </w:tcBorders>
          </w:tcPr>
          <w:p w:rsidR="00D4132D" w:rsidRPr="001E269A" w:rsidRDefault="00D4132D" w:rsidP="00D4132D">
            <w:pPr>
              <w:tabs>
                <w:tab w:val="center" w:pos="4680"/>
                <w:tab w:val="right" w:pos="9360"/>
              </w:tabs>
              <w:jc w:val="left"/>
              <w:rPr>
                <w:sz w:val="16"/>
                <w:szCs w:val="16"/>
              </w:rPr>
            </w:pPr>
            <w:r w:rsidRPr="001E269A">
              <w:rPr>
                <w:sz w:val="16"/>
                <w:szCs w:val="16"/>
              </w:rPr>
              <w:t>Years of  Working Experience</w:t>
            </w:r>
          </w:p>
        </w:tc>
      </w:tr>
      <w:tr w:rsidR="00D4132D" w:rsidTr="00ED544A">
        <w:trPr>
          <w:jc w:val="center"/>
        </w:trPr>
        <w:tc>
          <w:tcPr>
            <w:tcW w:w="630"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1</w:t>
            </w:r>
          </w:p>
        </w:tc>
        <w:tc>
          <w:tcPr>
            <w:tcW w:w="69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29</w:t>
            </w:r>
          </w:p>
        </w:tc>
        <w:tc>
          <w:tcPr>
            <w:tcW w:w="2187"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Married</w:t>
            </w:r>
          </w:p>
        </w:tc>
        <w:tc>
          <w:tcPr>
            <w:tcW w:w="1593"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 not stated</w:t>
            </w:r>
          </w:p>
        </w:tc>
        <w:tc>
          <w:tcPr>
            <w:tcW w:w="258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-not stated</w:t>
            </w:r>
          </w:p>
        </w:tc>
      </w:tr>
      <w:tr w:rsidR="00D4132D" w:rsidTr="0070525E">
        <w:trPr>
          <w:jc w:val="center"/>
        </w:trPr>
        <w:tc>
          <w:tcPr>
            <w:tcW w:w="630"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2</w:t>
            </w:r>
          </w:p>
        </w:tc>
        <w:tc>
          <w:tcPr>
            <w:tcW w:w="69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34</w:t>
            </w:r>
          </w:p>
        </w:tc>
        <w:tc>
          <w:tcPr>
            <w:tcW w:w="2187"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Single</w:t>
            </w:r>
          </w:p>
        </w:tc>
        <w:tc>
          <w:tcPr>
            <w:tcW w:w="1593"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 none</w:t>
            </w:r>
          </w:p>
        </w:tc>
        <w:tc>
          <w:tcPr>
            <w:tcW w:w="258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4</w:t>
            </w:r>
          </w:p>
        </w:tc>
      </w:tr>
      <w:tr w:rsidR="00D4132D" w:rsidTr="0070525E">
        <w:trPr>
          <w:jc w:val="center"/>
        </w:trPr>
        <w:tc>
          <w:tcPr>
            <w:tcW w:w="630"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3</w:t>
            </w:r>
          </w:p>
        </w:tc>
        <w:tc>
          <w:tcPr>
            <w:tcW w:w="69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35</w:t>
            </w:r>
          </w:p>
        </w:tc>
        <w:tc>
          <w:tcPr>
            <w:tcW w:w="2187"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Married</w:t>
            </w:r>
          </w:p>
        </w:tc>
        <w:tc>
          <w:tcPr>
            <w:tcW w:w="1593"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3</w:t>
            </w:r>
          </w:p>
        </w:tc>
        <w:tc>
          <w:tcPr>
            <w:tcW w:w="258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11</w:t>
            </w:r>
          </w:p>
        </w:tc>
      </w:tr>
      <w:tr w:rsidR="00D4132D" w:rsidTr="0070525E">
        <w:trPr>
          <w:jc w:val="center"/>
        </w:trPr>
        <w:tc>
          <w:tcPr>
            <w:tcW w:w="630"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4</w:t>
            </w:r>
          </w:p>
        </w:tc>
        <w:tc>
          <w:tcPr>
            <w:tcW w:w="69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35</w:t>
            </w:r>
          </w:p>
        </w:tc>
        <w:tc>
          <w:tcPr>
            <w:tcW w:w="2187"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Married</w:t>
            </w:r>
          </w:p>
        </w:tc>
        <w:tc>
          <w:tcPr>
            <w:tcW w:w="1593"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5</w:t>
            </w:r>
          </w:p>
        </w:tc>
        <w:tc>
          <w:tcPr>
            <w:tcW w:w="2589" w:type="dxa"/>
            <w:tcBorders>
              <w:top w:val="nil"/>
              <w:left w:val="nil"/>
              <w:bottom w:val="nil"/>
              <w:right w:val="nil"/>
            </w:tcBorders>
          </w:tcPr>
          <w:p w:rsidR="00D4132D" w:rsidRPr="001E269A" w:rsidRDefault="00D4132D" w:rsidP="0070525E">
            <w:pPr>
              <w:tabs>
                <w:tab w:val="center" w:pos="4680"/>
                <w:tab w:val="right" w:pos="9360"/>
              </w:tabs>
              <w:rPr>
                <w:sz w:val="16"/>
                <w:szCs w:val="16"/>
              </w:rPr>
            </w:pPr>
            <w:r w:rsidRPr="001E269A">
              <w:rPr>
                <w:sz w:val="16"/>
                <w:szCs w:val="16"/>
              </w:rPr>
              <w:t>8</w:t>
            </w:r>
          </w:p>
        </w:tc>
      </w:tr>
      <w:tr w:rsidR="00D4132D" w:rsidTr="00ED544A">
        <w:trPr>
          <w:jc w:val="center"/>
        </w:trPr>
        <w:tc>
          <w:tcPr>
            <w:tcW w:w="630" w:type="dxa"/>
            <w:tcBorders>
              <w:top w:val="nil"/>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5</w:t>
            </w:r>
          </w:p>
        </w:tc>
        <w:tc>
          <w:tcPr>
            <w:tcW w:w="699" w:type="dxa"/>
            <w:tcBorders>
              <w:top w:val="nil"/>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37</w:t>
            </w:r>
          </w:p>
        </w:tc>
        <w:tc>
          <w:tcPr>
            <w:tcW w:w="2187" w:type="dxa"/>
            <w:tcBorders>
              <w:top w:val="nil"/>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Married</w:t>
            </w:r>
          </w:p>
        </w:tc>
        <w:tc>
          <w:tcPr>
            <w:tcW w:w="1593" w:type="dxa"/>
            <w:tcBorders>
              <w:top w:val="nil"/>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4</w:t>
            </w:r>
          </w:p>
        </w:tc>
        <w:tc>
          <w:tcPr>
            <w:tcW w:w="2589" w:type="dxa"/>
            <w:tcBorders>
              <w:top w:val="nil"/>
              <w:left w:val="nil"/>
              <w:bottom w:val="single" w:sz="12" w:space="0" w:color="000000"/>
              <w:right w:val="nil"/>
            </w:tcBorders>
          </w:tcPr>
          <w:p w:rsidR="00D4132D" w:rsidRPr="001E269A" w:rsidRDefault="00D4132D" w:rsidP="0070525E">
            <w:pPr>
              <w:tabs>
                <w:tab w:val="center" w:pos="4680"/>
                <w:tab w:val="right" w:pos="9360"/>
              </w:tabs>
              <w:rPr>
                <w:sz w:val="16"/>
                <w:szCs w:val="16"/>
              </w:rPr>
            </w:pPr>
            <w:r w:rsidRPr="001E269A">
              <w:rPr>
                <w:sz w:val="16"/>
                <w:szCs w:val="16"/>
              </w:rPr>
              <w:t>16</w:t>
            </w:r>
          </w:p>
        </w:tc>
      </w:tr>
    </w:tbl>
    <w:p w:rsidR="007F3B47" w:rsidRDefault="007F3B47" w:rsidP="007F3B47">
      <w:pPr>
        <w:rPr>
          <w:bCs/>
          <w:sz w:val="24"/>
        </w:rPr>
      </w:pPr>
    </w:p>
    <w:p w:rsidR="00235480" w:rsidRPr="004E558B" w:rsidRDefault="00235480" w:rsidP="00565A2F">
      <w:pPr>
        <w:rPr>
          <w:sz w:val="24"/>
        </w:rPr>
      </w:pPr>
      <w:r w:rsidRPr="004E558B">
        <w:rPr>
          <w:sz w:val="24"/>
        </w:rPr>
        <w:t>In his work, Karakas (2010) introduced three perspectives on how spirituality benefits the organization as an individual and as a unit by itself</w:t>
      </w:r>
      <w:r w:rsidR="00565A2F">
        <w:rPr>
          <w:sz w:val="24"/>
        </w:rPr>
        <w:t xml:space="preserve"> (Figure 1)</w:t>
      </w:r>
      <w:r w:rsidRPr="004E558B">
        <w:rPr>
          <w:sz w:val="24"/>
        </w:rPr>
        <w:t>. He listed that spirituality has its impact on the</w:t>
      </w:r>
      <w:r w:rsidR="00565A2F">
        <w:rPr>
          <w:sz w:val="24"/>
        </w:rPr>
        <w:t xml:space="preserve"> following by the fact that it </w:t>
      </w:r>
      <w:r w:rsidRPr="004E558B">
        <w:rPr>
          <w:sz w:val="24"/>
        </w:rPr>
        <w:t>enhances employee well-being and quality of life</w:t>
      </w:r>
      <w:r w:rsidR="00565A2F">
        <w:rPr>
          <w:sz w:val="24"/>
        </w:rPr>
        <w:t>,</w:t>
      </w:r>
      <w:r w:rsidRPr="004E558B">
        <w:rPr>
          <w:sz w:val="24"/>
        </w:rPr>
        <w:t xml:space="preserve"> provides employees a  sense  of purpose and meaning at work</w:t>
      </w:r>
      <w:r w:rsidR="00565A2F">
        <w:rPr>
          <w:sz w:val="24"/>
        </w:rPr>
        <w:t xml:space="preserve"> and </w:t>
      </w:r>
      <w:r w:rsidRPr="004E558B">
        <w:rPr>
          <w:sz w:val="24"/>
        </w:rPr>
        <w:t>provides employees a sense of interconnectedness and community.</w:t>
      </w:r>
    </w:p>
    <w:p w:rsidR="00235480" w:rsidRDefault="00235480" w:rsidP="00235480">
      <w:pPr>
        <w:jc w:val="center"/>
        <w:rPr>
          <w:sz w:val="24"/>
        </w:rPr>
      </w:pPr>
    </w:p>
    <w:p w:rsidR="00235480" w:rsidRDefault="00235480" w:rsidP="00235480">
      <w:pPr>
        <w:rPr>
          <w:bCs/>
          <w:sz w:val="24"/>
        </w:rPr>
      </w:pPr>
    </w:p>
    <w:p w:rsidR="00235480" w:rsidRPr="002964CD" w:rsidRDefault="007D6A2C" w:rsidP="00235480">
      <w:pPr>
        <w:tabs>
          <w:tab w:val="left" w:pos="1187"/>
        </w:tabs>
        <w:spacing w:line="360" w:lineRule="auto"/>
        <w:rPr>
          <w:sz w:val="24"/>
        </w:rPr>
      </w:pPr>
      <w:r>
        <w:rPr>
          <w:noProof/>
          <w:sz w:val="24"/>
          <w:lang w:val="en-MY" w:eastAsia="en-MY"/>
        </w:rPr>
        <mc:AlternateContent>
          <mc:Choice Requires="wps">
            <w:drawing>
              <wp:anchor distT="0" distB="0" distL="114300" distR="114300" simplePos="0" relativeHeight="251662336" behindDoc="0" locked="0" layoutInCell="1" allowOverlap="1">
                <wp:simplePos x="0" y="0"/>
                <wp:positionH relativeFrom="column">
                  <wp:posOffset>4813300</wp:posOffset>
                </wp:positionH>
                <wp:positionV relativeFrom="paragraph">
                  <wp:posOffset>247015</wp:posOffset>
                </wp:positionV>
                <wp:extent cx="1315720" cy="1164590"/>
                <wp:effectExtent l="22225" t="27940" r="24130" b="26670"/>
                <wp:wrapNone/>
                <wp:docPr id="1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1164590"/>
                        </a:xfrm>
                        <a:prstGeom prst="roundRect">
                          <a:avLst>
                            <a:gd name="adj" fmla="val 16667"/>
                          </a:avLst>
                        </a:prstGeom>
                        <a:solidFill>
                          <a:srgbClr val="FFFFFF"/>
                        </a:solidFill>
                        <a:ln w="38100" cmpd="dbl">
                          <a:solidFill>
                            <a:srgbClr val="000000"/>
                          </a:solidFill>
                          <a:round/>
                          <a:headEnd/>
                          <a:tailEnd/>
                        </a:ln>
                      </wps:spPr>
                      <wps:txbx>
                        <w:txbxContent>
                          <w:p w:rsidR="00235480" w:rsidRPr="001E269A" w:rsidRDefault="00235480" w:rsidP="00235480">
                            <w:pPr>
                              <w:jc w:val="center"/>
                              <w:rPr>
                                <w:sz w:val="16"/>
                                <w:szCs w:val="16"/>
                              </w:rPr>
                            </w:pPr>
                            <w:r w:rsidRPr="001E269A">
                              <w:rPr>
                                <w:sz w:val="16"/>
                                <w:szCs w:val="16"/>
                              </w:rPr>
                              <w:t xml:space="preserve">Increased Productivity </w:t>
                            </w:r>
                            <w:proofErr w:type="gramStart"/>
                            <w:r w:rsidRPr="001E269A">
                              <w:rPr>
                                <w:sz w:val="16"/>
                                <w:szCs w:val="16"/>
                              </w:rPr>
                              <w:t>And</w:t>
                            </w:r>
                            <w:proofErr w:type="gramEnd"/>
                            <w:r w:rsidRPr="001E269A">
                              <w:rPr>
                                <w:sz w:val="16"/>
                                <w:szCs w:val="16"/>
                              </w:rPr>
                              <w:t xml:space="preserve"> Performance</w:t>
                            </w:r>
                          </w:p>
                          <w:p w:rsidR="00235480" w:rsidRDefault="00235480" w:rsidP="0023548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379pt;margin-top:19.45pt;width:103.6pt;height:9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" strokeweight="3pt">
                <v:stroke linestyle="thinThin"/>
                <v:textbox>
                  <w:txbxContent>
                    <w:p w:rsidR="00235480" w:rsidRPr="001E269A" w:rsidRDefault="00235480" w:rsidP="00235480">
                      <w:pPr>
                        <w:jc w:val="center"/>
                        <w:rPr>
                          <w:sz w:val="16"/>
                          <w:szCs w:val="16"/>
                        </w:rPr>
                      </w:pPr>
                      <w:r w:rsidRPr="001E269A">
                        <w:rPr>
                          <w:sz w:val="16"/>
                          <w:szCs w:val="16"/>
                        </w:rPr>
                        <w:t>Increased Productivity And Performance</w:t>
                      </w:r>
                    </w:p>
                    <w:p w:rsidR="00235480" w:rsidRDefault="00235480" w:rsidP="00235480">
                      <w:pPr>
                        <w:jc w:val="center"/>
                      </w:pPr>
                    </w:p>
                  </w:txbxContent>
                </v:textbox>
              </v:roundrect>
            </w:pict>
          </mc:Fallback>
        </mc:AlternateContent>
      </w:r>
      <w:r>
        <w:rPr>
          <w:noProof/>
          <w:sz w:val="24"/>
          <w:lang w:val="en-MY" w:eastAsia="en-MY"/>
        </w:rPr>
        <mc:AlternateContent>
          <mc:Choice Requires="wps">
            <w:drawing>
              <wp:anchor distT="0" distB="0" distL="114300" distR="114300" simplePos="0" relativeHeight="251660288" behindDoc="0" locked="0" layoutInCell="1" allowOverlap="1">
                <wp:simplePos x="0" y="0"/>
                <wp:positionH relativeFrom="column">
                  <wp:posOffset>4110990</wp:posOffset>
                </wp:positionH>
                <wp:positionV relativeFrom="paragraph">
                  <wp:posOffset>130175</wp:posOffset>
                </wp:positionV>
                <wp:extent cx="606425" cy="351155"/>
                <wp:effectExtent l="15240" t="6350" r="54610" b="71120"/>
                <wp:wrapNone/>
                <wp:docPr id="1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35115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23.7pt;margin-top:10.25pt;width:47.7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" strokeweight="1pt">
                <v:stroke endarrow="open"/>
              </v:shape>
            </w:pict>
          </mc:Fallback>
        </mc:AlternateContent>
      </w:r>
      <w:r>
        <w:rPr>
          <w:noProof/>
          <w:sz w:val="24"/>
          <w:lang w:val="en-MY" w:eastAsia="en-MY"/>
        </w:rPr>
        <mc:AlternateContent>
          <mc:Choice Requires="wps">
            <w:drawing>
              <wp:anchor distT="0" distB="0" distL="114300" distR="114300" simplePos="0" relativeHeight="251661312" behindDoc="0" locked="0" layoutInCell="1" allowOverlap="1">
                <wp:simplePos x="0" y="0"/>
                <wp:positionH relativeFrom="column">
                  <wp:posOffset>1316990</wp:posOffset>
                </wp:positionH>
                <wp:positionV relativeFrom="paragraph">
                  <wp:posOffset>196215</wp:posOffset>
                </wp:positionV>
                <wp:extent cx="577215" cy="380365"/>
                <wp:effectExtent l="12065" t="72390" r="5842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38036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03.7pt;margin-top:15.45pt;width:45.45pt;height:29.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" strokeweight="1pt">
                <v:stroke endarrow="open"/>
              </v:shape>
            </w:pict>
          </mc:Fallback>
        </mc:AlternateContent>
      </w:r>
      <w:r>
        <w:rPr>
          <w:noProof/>
          <w:sz w:val="24"/>
          <w:lang w:val="en-MY" w:eastAsia="en-MY"/>
        </w:rPr>
        <mc:AlternateContent>
          <mc:Choice Requires="wps">
            <w:drawing>
              <wp:anchor distT="0" distB="0" distL="114300" distR="114300" simplePos="0" relativeHeight="251663360" behindDoc="0" locked="0" layoutInCell="1" allowOverlap="1">
                <wp:simplePos x="0" y="0"/>
                <wp:positionH relativeFrom="column">
                  <wp:posOffset>2030095</wp:posOffset>
                </wp:positionH>
                <wp:positionV relativeFrom="paragraph">
                  <wp:posOffset>37465</wp:posOffset>
                </wp:positionV>
                <wp:extent cx="1981835" cy="321310"/>
                <wp:effectExtent l="10795" t="8890" r="7620" b="1270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321310"/>
                        </a:xfrm>
                        <a:prstGeom prst="rect">
                          <a:avLst/>
                        </a:prstGeom>
                        <a:solidFill>
                          <a:srgbClr val="FFFFFF"/>
                        </a:solidFill>
                        <a:ln w="12700">
                          <a:solidFill>
                            <a:srgbClr val="000000"/>
                          </a:solidFill>
                          <a:miter lim="800000"/>
                          <a:headEnd/>
                          <a:tailEnd/>
                        </a:ln>
                      </wps:spPr>
                      <wps:txbx>
                        <w:txbxContent>
                          <w:p w:rsidR="00235480" w:rsidRPr="001E269A" w:rsidRDefault="00235480" w:rsidP="00235480">
                            <w:pPr>
                              <w:jc w:val="center"/>
                              <w:rPr>
                                <w:sz w:val="16"/>
                                <w:szCs w:val="16"/>
                              </w:rPr>
                            </w:pPr>
                            <w:r w:rsidRPr="001E269A">
                              <w:rPr>
                                <w:sz w:val="16"/>
                                <w:szCs w:val="16"/>
                              </w:rPr>
                              <w:t>Employee Well-Being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59.85pt;margin-top:2.95pt;width:156.0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" strokeweight="1pt">
                <v:textbox>
                  <w:txbxContent>
                    <w:p w:rsidR="00235480" w:rsidRPr="001E269A" w:rsidRDefault="00235480" w:rsidP="00235480">
                      <w:pPr>
                        <w:jc w:val="center"/>
                        <w:rPr>
                          <w:sz w:val="16"/>
                          <w:szCs w:val="16"/>
                        </w:rPr>
                      </w:pPr>
                      <w:r w:rsidRPr="001E269A">
                        <w:rPr>
                          <w:sz w:val="16"/>
                          <w:szCs w:val="16"/>
                        </w:rPr>
                        <w:t>Employee Well-Being</w:t>
                      </w:r>
                    </w:p>
                  </w:txbxContent>
                </v:textbox>
              </v:rect>
            </w:pict>
          </mc:Fallback>
        </mc:AlternateContent>
      </w:r>
    </w:p>
    <w:p w:rsidR="00235480" w:rsidRPr="002964CD" w:rsidRDefault="007D6A2C" w:rsidP="00235480">
      <w:pPr>
        <w:spacing w:line="360" w:lineRule="auto"/>
        <w:rPr>
          <w:b/>
          <w:sz w:val="24"/>
        </w:rPr>
      </w:pPr>
      <w:r>
        <w:rPr>
          <w:b/>
          <w:noProof/>
          <w:sz w:val="24"/>
          <w:lang w:val="en-MY" w:eastAsia="en-MY"/>
        </w:rPr>
        <mc:AlternateContent>
          <mc:Choice Requires="wps">
            <w:drawing>
              <wp:anchor distT="0" distB="0" distL="114300" distR="114300" simplePos="0" relativeHeight="251664384" behindDoc="0" locked="0" layoutInCell="1" allowOverlap="1">
                <wp:simplePos x="0" y="0"/>
                <wp:positionH relativeFrom="column">
                  <wp:posOffset>2023110</wp:posOffset>
                </wp:positionH>
                <wp:positionV relativeFrom="paragraph">
                  <wp:posOffset>253365</wp:posOffset>
                </wp:positionV>
                <wp:extent cx="1981835" cy="321310"/>
                <wp:effectExtent l="13335" t="15240" r="1460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321310"/>
                        </a:xfrm>
                        <a:prstGeom prst="rect">
                          <a:avLst/>
                        </a:prstGeom>
                        <a:solidFill>
                          <a:srgbClr val="FFFFFF"/>
                        </a:solidFill>
                        <a:ln w="12700">
                          <a:solidFill>
                            <a:srgbClr val="000000"/>
                          </a:solidFill>
                          <a:miter lim="800000"/>
                          <a:headEnd/>
                          <a:tailEnd/>
                        </a:ln>
                      </wps:spPr>
                      <wps:txbx>
                        <w:txbxContent>
                          <w:p w:rsidR="00235480" w:rsidRPr="001E269A" w:rsidRDefault="00235480" w:rsidP="00235480">
                            <w:pPr>
                              <w:jc w:val="center"/>
                              <w:rPr>
                                <w:sz w:val="16"/>
                                <w:szCs w:val="16"/>
                              </w:rPr>
                            </w:pPr>
                            <w:r w:rsidRPr="001E269A">
                              <w:rPr>
                                <w:sz w:val="16"/>
                                <w:szCs w:val="16"/>
                              </w:rPr>
                              <w:t>Sense of Meaning &amp; Purpose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59.3pt;margin-top:19.95pt;width:156.0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" strokeweight="1pt">
                <v:textbox>
                  <w:txbxContent>
                    <w:p w:rsidR="00235480" w:rsidRPr="001E269A" w:rsidRDefault="00235480" w:rsidP="00235480">
                      <w:pPr>
                        <w:jc w:val="center"/>
                        <w:rPr>
                          <w:sz w:val="16"/>
                          <w:szCs w:val="16"/>
                        </w:rPr>
                      </w:pPr>
                      <w:r w:rsidRPr="001E269A">
                        <w:rPr>
                          <w:sz w:val="16"/>
                          <w:szCs w:val="16"/>
                        </w:rPr>
                        <w:t>Sense of Meaning &amp; Purpose</w:t>
                      </w:r>
                    </w:p>
                  </w:txbxContent>
                </v:textbox>
              </v:rect>
            </w:pict>
          </mc:Fallback>
        </mc:AlternateContent>
      </w:r>
      <w:r>
        <w:rPr>
          <w:b/>
          <w:noProof/>
          <w:sz w:val="24"/>
          <w:lang w:val="en-MY" w:eastAsia="en-MY"/>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153670</wp:posOffset>
                </wp:positionV>
                <wp:extent cx="1177925" cy="321945"/>
                <wp:effectExtent l="22860" t="20320" r="27940" b="196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321945"/>
                        </a:xfrm>
                        <a:prstGeom prst="rect">
                          <a:avLst/>
                        </a:prstGeom>
                        <a:solidFill>
                          <a:srgbClr val="FFFFFF"/>
                        </a:solidFill>
                        <a:ln w="38100" cmpd="dbl">
                          <a:solidFill>
                            <a:srgbClr val="000000"/>
                          </a:solidFill>
                          <a:miter lim="800000"/>
                          <a:headEnd/>
                          <a:tailEnd/>
                        </a:ln>
                      </wps:spPr>
                      <wps:txbx>
                        <w:txbxContent>
                          <w:p w:rsidR="00235480" w:rsidRPr="00DD2449" w:rsidRDefault="00235480" w:rsidP="00235480">
                            <w:pPr>
                              <w:jc w:val="center"/>
                            </w:pPr>
                            <w:r w:rsidRPr="001E269A">
                              <w:rPr>
                                <w:sz w:val="16"/>
                                <w:szCs w:val="16"/>
                              </w:rPr>
                              <w:t>SPIRITUALITY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4.05pt;margin-top:12.1pt;width:92.7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" strokeweight="3pt">
                <v:stroke linestyle="thinThin"/>
                <v:textbox>
                  <w:txbxContent>
                    <w:p w:rsidR="00235480" w:rsidRPr="00DD2449" w:rsidRDefault="00235480" w:rsidP="00235480">
                      <w:pPr>
                        <w:jc w:val="center"/>
                      </w:pPr>
                      <w:r w:rsidRPr="001E269A">
                        <w:rPr>
                          <w:sz w:val="16"/>
                          <w:szCs w:val="16"/>
                        </w:rPr>
                        <w:t>SPIRITUALITY</w:t>
                      </w:r>
                    </w:p>
                  </w:txbxContent>
                </v:textbox>
              </v:rect>
            </w:pict>
          </mc:Fallback>
        </mc:AlternateContent>
      </w:r>
    </w:p>
    <w:p w:rsidR="00235480" w:rsidRPr="002964CD" w:rsidRDefault="007D6A2C" w:rsidP="00235480">
      <w:pPr>
        <w:spacing w:line="360" w:lineRule="auto"/>
        <w:rPr>
          <w:sz w:val="24"/>
        </w:rPr>
      </w:pPr>
      <w:r>
        <w:rPr>
          <w:noProof/>
          <w:sz w:val="24"/>
          <w:lang w:val="en-MY" w:eastAsia="en-MY"/>
        </w:rPr>
        <mc:AlternateContent>
          <mc:Choice Requires="wps">
            <w:drawing>
              <wp:anchor distT="0" distB="0" distL="114300" distR="114300" simplePos="0" relativeHeight="251669504" behindDoc="0" locked="0" layoutInCell="1" allowOverlap="1">
                <wp:simplePos x="0" y="0"/>
                <wp:positionH relativeFrom="column">
                  <wp:posOffset>1316355</wp:posOffset>
                </wp:positionH>
                <wp:positionV relativeFrom="paragraph">
                  <wp:posOffset>93345</wp:posOffset>
                </wp:positionV>
                <wp:extent cx="577215" cy="66040"/>
                <wp:effectExtent l="11430" t="7620" r="30480" b="78740"/>
                <wp:wrapNone/>
                <wp:docPr id="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6604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03.65pt;margin-top:7.35pt;width:45.45pt;height: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" strokeweight="1pt">
                <v:stroke endarrow="open"/>
              </v:shape>
            </w:pict>
          </mc:Fallback>
        </mc:AlternateContent>
      </w:r>
      <w:r>
        <w:rPr>
          <w:noProof/>
          <w:sz w:val="24"/>
          <w:lang w:val="en-MY" w:eastAsia="en-MY"/>
        </w:rPr>
        <mc:AlternateContent>
          <mc:Choice Requires="wps">
            <w:drawing>
              <wp:anchor distT="0" distB="0" distL="114300" distR="114300" simplePos="0" relativeHeight="251666432" behindDoc="0" locked="0" layoutInCell="1" allowOverlap="1">
                <wp:simplePos x="0" y="0"/>
                <wp:positionH relativeFrom="column">
                  <wp:posOffset>4110990</wp:posOffset>
                </wp:positionH>
                <wp:positionV relativeFrom="paragraph">
                  <wp:posOffset>54610</wp:posOffset>
                </wp:positionV>
                <wp:extent cx="606425" cy="0"/>
                <wp:effectExtent l="15240" t="73660" r="16510" b="78740"/>
                <wp:wrapNone/>
                <wp:docPr id="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23.7pt;margin-top:4.3pt;width:4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" strokeweight="1pt">
                <v:stroke endarrow="open"/>
              </v:shape>
            </w:pict>
          </mc:Fallback>
        </mc:AlternateContent>
      </w:r>
      <w:r>
        <w:rPr>
          <w:noProof/>
          <w:sz w:val="24"/>
          <w:lang w:val="en-MY" w:eastAsia="en-MY"/>
        </w:rPr>
        <mc:AlternateContent>
          <mc:Choice Requires="wps">
            <w:drawing>
              <wp:anchor distT="0" distB="0" distL="114300" distR="114300" simplePos="0" relativeHeight="251667456" behindDoc="0" locked="0" layoutInCell="1" allowOverlap="1">
                <wp:simplePos x="0" y="0"/>
                <wp:positionH relativeFrom="column">
                  <wp:posOffset>4142105</wp:posOffset>
                </wp:positionH>
                <wp:positionV relativeFrom="paragraph">
                  <wp:posOffset>251460</wp:posOffset>
                </wp:positionV>
                <wp:extent cx="577215" cy="380365"/>
                <wp:effectExtent l="8255" t="70485" r="52705" b="6350"/>
                <wp:wrapNone/>
                <wp:docPr id="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38036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26.15pt;margin-top:19.8pt;width:45.45pt;height:29.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" strokeweight="1pt">
                <v:stroke endarrow="open"/>
              </v:shape>
            </w:pict>
          </mc:Fallback>
        </mc:AlternateContent>
      </w:r>
      <w:r>
        <w:rPr>
          <w:noProof/>
          <w:sz w:val="24"/>
          <w:lang w:val="en-MY" w:eastAsia="en-MY"/>
        </w:rPr>
        <mc:AlternateContent>
          <mc:Choice Requires="wps">
            <w:drawing>
              <wp:anchor distT="0" distB="0" distL="114300" distR="114300" simplePos="0" relativeHeight="251668480" behindDoc="0" locked="0" layoutInCell="1" allowOverlap="1">
                <wp:simplePos x="0" y="0"/>
                <wp:positionH relativeFrom="column">
                  <wp:posOffset>1316990</wp:posOffset>
                </wp:positionH>
                <wp:positionV relativeFrom="paragraph">
                  <wp:posOffset>156845</wp:posOffset>
                </wp:positionV>
                <wp:extent cx="526415" cy="438150"/>
                <wp:effectExtent l="12065" t="13970" r="61595" b="71755"/>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43815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03.7pt;margin-top:12.35pt;width:41.4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" strokeweight="1pt">
                <v:stroke endarrow="open"/>
              </v:shape>
            </w:pict>
          </mc:Fallback>
        </mc:AlternateContent>
      </w:r>
    </w:p>
    <w:p w:rsidR="00235480" w:rsidRPr="002964CD" w:rsidRDefault="007D6A2C" w:rsidP="00235480">
      <w:pPr>
        <w:spacing w:line="360" w:lineRule="auto"/>
        <w:rPr>
          <w:sz w:val="24"/>
        </w:rPr>
      </w:pPr>
      <w:r>
        <w:rPr>
          <w:noProof/>
          <w:sz w:val="24"/>
          <w:lang w:val="en-MY" w:eastAsia="en-MY"/>
        </w:rPr>
        <mc:AlternateContent>
          <mc:Choice Requires="wps">
            <w:drawing>
              <wp:anchor distT="0" distB="0" distL="114300" distR="114300" simplePos="0" relativeHeight="251670528" behindDoc="0" locked="0" layoutInCell="1" allowOverlap="1">
                <wp:simplePos x="0" y="0"/>
                <wp:positionH relativeFrom="column">
                  <wp:posOffset>2023110</wp:posOffset>
                </wp:positionH>
                <wp:positionV relativeFrom="paragraph">
                  <wp:posOffset>158750</wp:posOffset>
                </wp:positionV>
                <wp:extent cx="1981200" cy="526415"/>
                <wp:effectExtent l="13335" t="15875" r="1524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26415"/>
                        </a:xfrm>
                        <a:prstGeom prst="rect">
                          <a:avLst/>
                        </a:prstGeom>
                        <a:solidFill>
                          <a:srgbClr val="FFFFFF"/>
                        </a:solidFill>
                        <a:ln w="12700">
                          <a:solidFill>
                            <a:srgbClr val="000000"/>
                          </a:solidFill>
                          <a:miter lim="800000"/>
                          <a:headEnd/>
                          <a:tailEnd/>
                        </a:ln>
                      </wps:spPr>
                      <wps:txbx>
                        <w:txbxContent>
                          <w:p w:rsidR="00235480" w:rsidRPr="001E269A" w:rsidRDefault="00235480" w:rsidP="00235480">
                            <w:pPr>
                              <w:jc w:val="center"/>
                              <w:rPr>
                                <w:sz w:val="16"/>
                                <w:szCs w:val="16"/>
                              </w:rPr>
                            </w:pPr>
                            <w:r w:rsidRPr="001E269A">
                              <w:rPr>
                                <w:sz w:val="16"/>
                                <w:szCs w:val="16"/>
                              </w:rPr>
                              <w:t>Sense of Community &amp; Interconnectedness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59.3pt;margin-top:12.5pt;width:156pt;height:4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" strokeweight="1pt">
                <v:textbox>
                  <w:txbxContent>
                    <w:p w:rsidR="00235480" w:rsidRPr="001E269A" w:rsidRDefault="00235480" w:rsidP="00235480">
                      <w:pPr>
                        <w:jc w:val="center"/>
                        <w:rPr>
                          <w:sz w:val="16"/>
                          <w:szCs w:val="16"/>
                        </w:rPr>
                      </w:pPr>
                      <w:r w:rsidRPr="001E269A">
                        <w:rPr>
                          <w:sz w:val="16"/>
                          <w:szCs w:val="16"/>
                        </w:rPr>
                        <w:t>Sense of Community &amp; Interconnectedness</w:t>
                      </w:r>
                    </w:p>
                  </w:txbxContent>
                </v:textbox>
              </v:rect>
            </w:pict>
          </mc:Fallback>
        </mc:AlternateContent>
      </w:r>
    </w:p>
    <w:p w:rsidR="00235480" w:rsidRPr="002964CD" w:rsidRDefault="00235480" w:rsidP="00235480">
      <w:pPr>
        <w:spacing w:line="360" w:lineRule="auto"/>
        <w:rPr>
          <w:sz w:val="24"/>
        </w:rPr>
      </w:pPr>
    </w:p>
    <w:p w:rsidR="00235480" w:rsidRDefault="00235480" w:rsidP="00235480">
      <w:pPr>
        <w:rPr>
          <w:sz w:val="24"/>
        </w:rPr>
      </w:pPr>
    </w:p>
    <w:p w:rsidR="00565A2F" w:rsidRDefault="00565A2F" w:rsidP="00565A2F">
      <w:pPr>
        <w:spacing w:line="360" w:lineRule="auto"/>
        <w:jc w:val="center"/>
        <w:rPr>
          <w:sz w:val="24"/>
        </w:rPr>
      </w:pPr>
    </w:p>
    <w:p w:rsidR="00235480" w:rsidRPr="001E269A" w:rsidRDefault="00565A2F" w:rsidP="006D72D9">
      <w:pPr>
        <w:jc w:val="center"/>
        <w:rPr>
          <w:sz w:val="16"/>
          <w:szCs w:val="16"/>
        </w:rPr>
      </w:pPr>
      <w:r w:rsidRPr="001E269A">
        <w:rPr>
          <w:sz w:val="16"/>
          <w:szCs w:val="16"/>
        </w:rPr>
        <w:t>Figure 1:  Three perspectives of spirituality and performance (</w:t>
      </w:r>
      <w:r w:rsidR="00235480" w:rsidRPr="001E269A">
        <w:rPr>
          <w:sz w:val="16"/>
          <w:szCs w:val="16"/>
        </w:rPr>
        <w:t>Source: Karakas</w:t>
      </w:r>
      <w:r w:rsidRPr="001E269A">
        <w:rPr>
          <w:sz w:val="16"/>
          <w:szCs w:val="16"/>
        </w:rPr>
        <w:t xml:space="preserve">, </w:t>
      </w:r>
      <w:r w:rsidR="00235480" w:rsidRPr="001E269A">
        <w:rPr>
          <w:sz w:val="16"/>
          <w:szCs w:val="16"/>
        </w:rPr>
        <w:t>2010)</w:t>
      </w:r>
    </w:p>
    <w:p w:rsidR="00565A2F" w:rsidRDefault="00565A2F" w:rsidP="00E82843">
      <w:pPr>
        <w:rPr>
          <w:sz w:val="24"/>
        </w:rPr>
      </w:pPr>
    </w:p>
    <w:p w:rsidR="00E82843" w:rsidRDefault="00E82843" w:rsidP="00E82843">
      <w:pPr>
        <w:rPr>
          <w:b/>
          <w:sz w:val="24"/>
        </w:rPr>
      </w:pPr>
      <w:r w:rsidRPr="00E82843">
        <w:rPr>
          <w:b/>
          <w:sz w:val="24"/>
        </w:rPr>
        <w:t>Conclusion</w:t>
      </w:r>
    </w:p>
    <w:p w:rsidR="00327B90" w:rsidRDefault="00327B90" w:rsidP="00E82843">
      <w:pPr>
        <w:rPr>
          <w:b/>
          <w:sz w:val="24"/>
        </w:rPr>
      </w:pPr>
    </w:p>
    <w:p w:rsidR="00327B90" w:rsidRDefault="00FD7849" w:rsidP="00327B90">
      <w:pPr>
        <w:rPr>
          <w:rFonts w:asciiTheme="majorBidi" w:hAnsiTheme="majorBidi" w:cstheme="majorBidi"/>
          <w:color w:val="000000"/>
          <w:sz w:val="24"/>
        </w:rPr>
      </w:pP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magna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magna, id </w:t>
      </w:r>
      <w:proofErr w:type="spellStart"/>
      <w:r w:rsidRPr="00FD7849">
        <w:rPr>
          <w:rFonts w:asciiTheme="majorBidi" w:hAnsiTheme="majorBidi" w:cstheme="majorBidi"/>
          <w:color w:val="000000"/>
          <w:sz w:val="24"/>
        </w:rPr>
        <w:t>pretium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sem. </w:t>
      </w:r>
      <w:proofErr w:type="spellStart"/>
      <w:r w:rsidRPr="00FD7849">
        <w:rPr>
          <w:rFonts w:asciiTheme="majorBidi" w:hAnsiTheme="majorBidi" w:cstheme="majorBidi"/>
          <w:color w:val="000000"/>
          <w:sz w:val="24"/>
        </w:rPr>
        <w:t>Aenean</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p>
    <w:p w:rsidR="00FD7849" w:rsidRDefault="00FD7849" w:rsidP="00327B90">
      <w:pPr>
        <w:rPr>
          <w:sz w:val="24"/>
        </w:rPr>
      </w:pPr>
    </w:p>
    <w:p w:rsidR="00327B90" w:rsidRDefault="00327B90" w:rsidP="00E82843">
      <w:pPr>
        <w:rPr>
          <w:b/>
          <w:sz w:val="24"/>
        </w:rPr>
      </w:pPr>
      <w:r w:rsidRPr="00327B90">
        <w:rPr>
          <w:b/>
          <w:sz w:val="24"/>
        </w:rPr>
        <w:t>Acknowledg</w:t>
      </w:r>
      <w:r>
        <w:rPr>
          <w:b/>
          <w:sz w:val="24"/>
        </w:rPr>
        <w:t>e</w:t>
      </w:r>
      <w:r w:rsidRPr="00327B90">
        <w:rPr>
          <w:b/>
          <w:sz w:val="24"/>
        </w:rPr>
        <w:t>ments</w:t>
      </w:r>
      <w:r>
        <w:rPr>
          <w:b/>
          <w:sz w:val="24"/>
        </w:rPr>
        <w:t xml:space="preserve"> (Optional)</w:t>
      </w:r>
    </w:p>
    <w:p w:rsidR="00327B90" w:rsidRDefault="00327B90" w:rsidP="00E82843">
      <w:pPr>
        <w:rPr>
          <w:b/>
          <w:sz w:val="24"/>
        </w:rPr>
      </w:pPr>
    </w:p>
    <w:p w:rsidR="00E82843" w:rsidRPr="00235480" w:rsidRDefault="00FD7849" w:rsidP="00E82843">
      <w:pPr>
        <w:rPr>
          <w:sz w:val="24"/>
        </w:rPr>
      </w:pPr>
      <w:proofErr w:type="spellStart"/>
      <w:r w:rsidRPr="00FD7849">
        <w:rPr>
          <w:rFonts w:asciiTheme="majorBidi" w:hAnsiTheme="majorBidi" w:cstheme="majorBidi"/>
          <w:color w:val="000000"/>
          <w:sz w:val="24"/>
        </w:rPr>
        <w:t>Phasellus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condimentum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cursus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lectus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pharetra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eget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at </w:t>
      </w:r>
      <w:proofErr w:type="spellStart"/>
      <w:r w:rsidRPr="00FD7849">
        <w:rPr>
          <w:rFonts w:asciiTheme="majorBidi" w:hAnsiTheme="majorBidi" w:cstheme="majorBidi"/>
          <w:color w:val="000000"/>
          <w:sz w:val="24"/>
        </w:rPr>
        <w:t>pellentesque</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mauris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luctus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elementum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sollicitudin</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diam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malesuada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ultrices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Curabitur</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fringilla</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odio</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quis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venenatis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laoreet</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elit</w:t>
      </w:r>
      <w:proofErr w:type="spellEnd"/>
      <w:r w:rsidRPr="00FD7849">
        <w:rPr>
          <w:rFonts w:asciiTheme="majorBidi" w:hAnsiTheme="majorBidi" w:cstheme="majorBidi"/>
          <w:color w:val="000000"/>
          <w:sz w:val="24"/>
        </w:rPr>
        <w:t xml:space="preserve"> magna </w:t>
      </w:r>
      <w:proofErr w:type="spellStart"/>
      <w:r w:rsidRPr="00FD7849">
        <w:rPr>
          <w:rFonts w:asciiTheme="majorBidi" w:hAnsiTheme="majorBidi" w:cstheme="majorBidi"/>
          <w:color w:val="000000"/>
          <w:sz w:val="24"/>
        </w:rPr>
        <w:t>aliquam</w:t>
      </w:r>
      <w:proofErr w:type="spellEnd"/>
      <w:r w:rsidRPr="00FD7849">
        <w:rPr>
          <w:rFonts w:asciiTheme="majorBidi" w:hAnsiTheme="majorBidi" w:cstheme="majorBidi"/>
          <w:color w:val="000000"/>
          <w:sz w:val="24"/>
        </w:rPr>
        <w:t xml:space="preserve"> magna, id </w:t>
      </w:r>
      <w:proofErr w:type="spellStart"/>
      <w:r w:rsidRPr="00FD7849">
        <w:rPr>
          <w:rFonts w:asciiTheme="majorBidi" w:hAnsiTheme="majorBidi" w:cstheme="majorBidi"/>
          <w:color w:val="000000"/>
          <w:sz w:val="24"/>
        </w:rPr>
        <w:t>pretium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sem</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purus</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sed</w:t>
      </w:r>
      <w:proofErr w:type="spellEnd"/>
      <w:r w:rsidRPr="00FD7849">
        <w:rPr>
          <w:rFonts w:asciiTheme="majorBidi" w:hAnsiTheme="majorBidi" w:cstheme="majorBidi"/>
          <w:color w:val="000000"/>
          <w:sz w:val="24"/>
        </w:rPr>
        <w:t xml:space="preserve"> sem. </w:t>
      </w:r>
      <w:proofErr w:type="spellStart"/>
      <w:r w:rsidRPr="00FD7849">
        <w:rPr>
          <w:rFonts w:asciiTheme="majorBidi" w:hAnsiTheme="majorBidi" w:cstheme="majorBidi"/>
          <w:color w:val="000000"/>
          <w:sz w:val="24"/>
        </w:rPr>
        <w:t>Aenean</w:t>
      </w:r>
      <w:proofErr w:type="spellEnd"/>
      <w:r w:rsidRPr="00FD7849">
        <w:rPr>
          <w:rFonts w:asciiTheme="majorBidi" w:hAnsiTheme="majorBidi" w:cstheme="majorBidi"/>
          <w:color w:val="000000"/>
          <w:sz w:val="24"/>
        </w:rPr>
        <w:t xml:space="preserve"> a </w:t>
      </w:r>
      <w:proofErr w:type="spellStart"/>
      <w:r w:rsidRPr="00FD7849">
        <w:rPr>
          <w:rFonts w:asciiTheme="majorBidi" w:hAnsiTheme="majorBidi" w:cstheme="majorBidi"/>
          <w:color w:val="000000"/>
          <w:sz w:val="24"/>
        </w:rPr>
        <w:t>adipiscing</w:t>
      </w:r>
      <w:proofErr w:type="spellEnd"/>
      <w:r w:rsidRPr="00FD7849">
        <w:rPr>
          <w:rFonts w:asciiTheme="majorBidi" w:hAnsiTheme="majorBidi" w:cstheme="majorBidi"/>
          <w:color w:val="000000"/>
          <w:sz w:val="24"/>
        </w:rPr>
        <w:t xml:space="preserve"> </w:t>
      </w:r>
      <w:proofErr w:type="spellStart"/>
      <w:r w:rsidRPr="00FD7849">
        <w:rPr>
          <w:rFonts w:asciiTheme="majorBidi" w:hAnsiTheme="majorBidi" w:cstheme="majorBidi"/>
          <w:color w:val="000000"/>
          <w:sz w:val="24"/>
        </w:rPr>
        <w:t>urna</w:t>
      </w:r>
      <w:proofErr w:type="spellEnd"/>
    </w:p>
    <w:p w:rsidR="00FD7849" w:rsidRDefault="00FD7849" w:rsidP="00D4132D">
      <w:pPr>
        <w:rPr>
          <w:rFonts w:eastAsia="Times New Roman"/>
          <w:b/>
          <w:sz w:val="24"/>
        </w:rPr>
      </w:pPr>
    </w:p>
    <w:p w:rsidR="004926D6" w:rsidRDefault="004926D6" w:rsidP="00D4132D">
      <w:pPr>
        <w:rPr>
          <w:rFonts w:eastAsia="Times New Roman"/>
          <w:b/>
          <w:sz w:val="24"/>
        </w:rPr>
      </w:pPr>
    </w:p>
    <w:p w:rsidR="00D4132D" w:rsidRDefault="00D4132D" w:rsidP="00D4132D">
      <w:pPr>
        <w:rPr>
          <w:rFonts w:eastAsia="Times New Roman"/>
          <w:b/>
          <w:sz w:val="24"/>
        </w:rPr>
      </w:pPr>
      <w:r>
        <w:rPr>
          <w:rFonts w:eastAsia="Times New Roman"/>
          <w:b/>
          <w:sz w:val="24"/>
        </w:rPr>
        <w:lastRenderedPageBreak/>
        <w:t>References</w:t>
      </w:r>
      <w:r w:rsidR="004926D6">
        <w:rPr>
          <w:rFonts w:eastAsia="Times New Roman"/>
          <w:b/>
          <w:sz w:val="24"/>
        </w:rPr>
        <w:t xml:space="preserve"> (Using APA Styles, 6</w:t>
      </w:r>
      <w:r w:rsidR="004926D6" w:rsidRPr="004926D6">
        <w:rPr>
          <w:rFonts w:eastAsia="Times New Roman"/>
          <w:b/>
          <w:sz w:val="24"/>
          <w:vertAlign w:val="superscript"/>
        </w:rPr>
        <w:t>th</w:t>
      </w:r>
      <w:r w:rsidR="004926D6">
        <w:rPr>
          <w:rFonts w:eastAsia="Times New Roman"/>
          <w:b/>
          <w:sz w:val="24"/>
        </w:rPr>
        <w:t xml:space="preserve"> </w:t>
      </w:r>
      <w:proofErr w:type="spellStart"/>
      <w:proofErr w:type="gramStart"/>
      <w:r w:rsidR="004926D6">
        <w:rPr>
          <w:rFonts w:eastAsia="Times New Roman"/>
          <w:b/>
          <w:sz w:val="24"/>
        </w:rPr>
        <w:t>ed</w:t>
      </w:r>
      <w:proofErr w:type="spellEnd"/>
      <w:proofErr w:type="gramEnd"/>
      <w:r w:rsidR="004926D6">
        <w:rPr>
          <w:rFonts w:eastAsia="Times New Roman"/>
          <w:b/>
          <w:sz w:val="24"/>
        </w:rPr>
        <w:t>)</w:t>
      </w:r>
    </w:p>
    <w:p w:rsidR="00D4132D" w:rsidRDefault="00D4132D" w:rsidP="00D4132D">
      <w:pPr>
        <w:rPr>
          <w:rFonts w:eastAsia="Times New Roman"/>
          <w:b/>
          <w:sz w:val="24"/>
        </w:rPr>
      </w:pPr>
    </w:p>
    <w:p w:rsidR="004926D6" w:rsidRPr="004D54E4" w:rsidRDefault="004926D6" w:rsidP="004926D6">
      <w:pPr>
        <w:autoSpaceDE w:val="0"/>
        <w:autoSpaceDN w:val="0"/>
        <w:adjustRightInd w:val="0"/>
        <w:ind w:left="720" w:hanging="720"/>
        <w:outlineLvl w:val="0"/>
        <w:rPr>
          <w:sz w:val="24"/>
        </w:rPr>
      </w:pPr>
      <w:proofErr w:type="gramStart"/>
      <w:r>
        <w:rPr>
          <w:sz w:val="24"/>
        </w:rPr>
        <w:t>Ab Rahman, A., Alias, M. H. &amp; Syed Omar, S. M. N. (2012).</w:t>
      </w:r>
      <w:proofErr w:type="gramEnd"/>
      <w:r>
        <w:rPr>
          <w:sz w:val="24"/>
        </w:rPr>
        <w:t xml:space="preserve"> Zakat Institutions in Malaysia: Problems and Issues. </w:t>
      </w:r>
      <w:r>
        <w:rPr>
          <w:i/>
          <w:sz w:val="24"/>
        </w:rPr>
        <w:t>Global Journal Al-</w:t>
      </w:r>
      <w:proofErr w:type="spellStart"/>
      <w:r>
        <w:rPr>
          <w:i/>
          <w:sz w:val="24"/>
        </w:rPr>
        <w:t>Thaqafah</w:t>
      </w:r>
      <w:proofErr w:type="spellEnd"/>
      <w:r>
        <w:rPr>
          <w:i/>
          <w:sz w:val="24"/>
        </w:rPr>
        <w:t xml:space="preserve">, </w:t>
      </w:r>
      <w:r>
        <w:rPr>
          <w:sz w:val="24"/>
        </w:rPr>
        <w:t>2(1), 35-41.</w:t>
      </w:r>
    </w:p>
    <w:p w:rsidR="004926D6" w:rsidRDefault="004926D6" w:rsidP="004926D6">
      <w:pPr>
        <w:autoSpaceDE w:val="0"/>
        <w:autoSpaceDN w:val="0"/>
        <w:adjustRightInd w:val="0"/>
        <w:ind w:left="720" w:hanging="720"/>
        <w:outlineLvl w:val="0"/>
        <w:rPr>
          <w:sz w:val="24"/>
        </w:rPr>
      </w:pPr>
    </w:p>
    <w:p w:rsidR="004926D6" w:rsidRPr="00204AE2" w:rsidRDefault="004926D6" w:rsidP="004926D6">
      <w:pPr>
        <w:autoSpaceDE w:val="0"/>
        <w:autoSpaceDN w:val="0"/>
        <w:adjustRightInd w:val="0"/>
        <w:ind w:left="720" w:hanging="720"/>
        <w:outlineLvl w:val="0"/>
        <w:rPr>
          <w:sz w:val="24"/>
        </w:rPr>
      </w:pPr>
      <w:r>
        <w:rPr>
          <w:sz w:val="24"/>
        </w:rPr>
        <w:t xml:space="preserve">Abdul Rahman, R. &amp; Ahmad, S. (2010). </w:t>
      </w:r>
      <w:proofErr w:type="spellStart"/>
      <w:r>
        <w:rPr>
          <w:i/>
          <w:sz w:val="24"/>
        </w:rPr>
        <w:t>Pengukuran</w:t>
      </w:r>
      <w:proofErr w:type="spellEnd"/>
      <w:r>
        <w:rPr>
          <w:i/>
          <w:sz w:val="24"/>
        </w:rPr>
        <w:t xml:space="preserve"> </w:t>
      </w:r>
      <w:proofErr w:type="spellStart"/>
      <w:r>
        <w:rPr>
          <w:i/>
          <w:sz w:val="24"/>
        </w:rPr>
        <w:t>Keberkesanan</w:t>
      </w:r>
      <w:proofErr w:type="spellEnd"/>
      <w:r>
        <w:rPr>
          <w:i/>
          <w:sz w:val="24"/>
        </w:rPr>
        <w:t xml:space="preserve"> </w:t>
      </w:r>
      <w:proofErr w:type="spellStart"/>
      <w:r>
        <w:rPr>
          <w:i/>
          <w:sz w:val="24"/>
        </w:rPr>
        <w:t>Agihan</w:t>
      </w:r>
      <w:proofErr w:type="spellEnd"/>
      <w:r>
        <w:rPr>
          <w:i/>
          <w:sz w:val="24"/>
        </w:rPr>
        <w:t xml:space="preserve"> Zakat: </w:t>
      </w:r>
      <w:proofErr w:type="spellStart"/>
      <w:r>
        <w:rPr>
          <w:i/>
          <w:sz w:val="24"/>
        </w:rPr>
        <w:t>Perspektif</w:t>
      </w:r>
      <w:proofErr w:type="spellEnd"/>
      <w:r>
        <w:rPr>
          <w:i/>
          <w:sz w:val="24"/>
        </w:rPr>
        <w:t xml:space="preserve"> </w:t>
      </w:r>
      <w:proofErr w:type="spellStart"/>
      <w:r>
        <w:rPr>
          <w:i/>
          <w:sz w:val="24"/>
        </w:rPr>
        <w:t>Maqasid</w:t>
      </w:r>
      <w:proofErr w:type="spellEnd"/>
      <w:r>
        <w:rPr>
          <w:i/>
          <w:sz w:val="24"/>
        </w:rPr>
        <w:t xml:space="preserve"> Al-</w:t>
      </w:r>
      <w:proofErr w:type="spellStart"/>
      <w:r>
        <w:rPr>
          <w:i/>
          <w:sz w:val="24"/>
        </w:rPr>
        <w:t>Syariah</w:t>
      </w:r>
      <w:proofErr w:type="spellEnd"/>
      <w:r>
        <w:rPr>
          <w:i/>
          <w:sz w:val="24"/>
        </w:rPr>
        <w:t xml:space="preserve">. </w:t>
      </w:r>
      <w:r>
        <w:rPr>
          <w:sz w:val="24"/>
        </w:rPr>
        <w:t xml:space="preserve">Paper presented at Seventh International Conference – The </w:t>
      </w:r>
      <w:proofErr w:type="spellStart"/>
      <w:r>
        <w:rPr>
          <w:sz w:val="24"/>
        </w:rPr>
        <w:t>Tawhidi</w:t>
      </w:r>
      <w:proofErr w:type="spellEnd"/>
      <w:r>
        <w:rPr>
          <w:sz w:val="24"/>
        </w:rPr>
        <w:t xml:space="preserve"> Epistemology: Zakat and </w:t>
      </w:r>
      <w:proofErr w:type="spellStart"/>
      <w:r>
        <w:rPr>
          <w:sz w:val="24"/>
        </w:rPr>
        <w:t>Waqf</w:t>
      </w:r>
      <w:proofErr w:type="spellEnd"/>
      <w:r>
        <w:rPr>
          <w:sz w:val="24"/>
        </w:rPr>
        <w:t xml:space="preserve"> Economy.</w:t>
      </w:r>
    </w:p>
    <w:p w:rsidR="004926D6" w:rsidRDefault="004926D6" w:rsidP="004926D6">
      <w:pPr>
        <w:autoSpaceDE w:val="0"/>
        <w:autoSpaceDN w:val="0"/>
        <w:adjustRightInd w:val="0"/>
        <w:ind w:left="720" w:hanging="720"/>
        <w:rPr>
          <w:sz w:val="24"/>
        </w:rPr>
      </w:pPr>
    </w:p>
    <w:p w:rsidR="004926D6" w:rsidRDefault="004926D6" w:rsidP="004926D6">
      <w:pPr>
        <w:autoSpaceDE w:val="0"/>
        <w:autoSpaceDN w:val="0"/>
        <w:adjustRightInd w:val="0"/>
        <w:ind w:left="720" w:hanging="720"/>
        <w:rPr>
          <w:sz w:val="24"/>
        </w:rPr>
      </w:pPr>
      <w:r>
        <w:rPr>
          <w:sz w:val="24"/>
        </w:rPr>
        <w:t xml:space="preserve">Abdul </w:t>
      </w:r>
      <w:proofErr w:type="spellStart"/>
      <w:r>
        <w:rPr>
          <w:sz w:val="24"/>
        </w:rPr>
        <w:t>Wahab</w:t>
      </w:r>
      <w:proofErr w:type="spellEnd"/>
      <w:r>
        <w:rPr>
          <w:sz w:val="24"/>
        </w:rPr>
        <w:t xml:space="preserve">, A. (2012, May). </w:t>
      </w:r>
      <w:proofErr w:type="gramStart"/>
      <w:r>
        <w:rPr>
          <w:sz w:val="24"/>
        </w:rPr>
        <w:t xml:space="preserve">Economic Development </w:t>
      </w:r>
      <w:proofErr w:type="spellStart"/>
      <w:r>
        <w:rPr>
          <w:sz w:val="24"/>
        </w:rPr>
        <w:t>Programme</w:t>
      </w:r>
      <w:proofErr w:type="spellEnd"/>
      <w:r>
        <w:rPr>
          <w:sz w:val="24"/>
        </w:rPr>
        <w:t xml:space="preserve"> in </w:t>
      </w:r>
      <w:proofErr w:type="spellStart"/>
      <w:r>
        <w:rPr>
          <w:sz w:val="24"/>
        </w:rPr>
        <w:t>Lembaga</w:t>
      </w:r>
      <w:proofErr w:type="spellEnd"/>
      <w:r>
        <w:rPr>
          <w:sz w:val="24"/>
        </w:rPr>
        <w:t xml:space="preserve"> Zakat Selangor (MAIS) – Distribution of Capital Support.</w:t>
      </w:r>
      <w:proofErr w:type="gramEnd"/>
      <w:r>
        <w:rPr>
          <w:sz w:val="24"/>
        </w:rPr>
        <w:t xml:space="preserve"> Lecture conducted at Intellectual Discourse in Islamic Microfinance.</w:t>
      </w:r>
    </w:p>
    <w:p w:rsidR="004926D6" w:rsidRDefault="004926D6" w:rsidP="004926D6">
      <w:pPr>
        <w:autoSpaceDE w:val="0"/>
        <w:autoSpaceDN w:val="0"/>
        <w:adjustRightInd w:val="0"/>
        <w:ind w:left="720" w:hanging="720"/>
        <w:outlineLvl w:val="0"/>
        <w:rPr>
          <w:sz w:val="24"/>
        </w:rPr>
      </w:pPr>
    </w:p>
    <w:p w:rsidR="004926D6" w:rsidRPr="00C41591" w:rsidRDefault="004926D6" w:rsidP="004926D6">
      <w:pPr>
        <w:autoSpaceDE w:val="0"/>
        <w:autoSpaceDN w:val="0"/>
        <w:adjustRightInd w:val="0"/>
        <w:ind w:left="720" w:hanging="720"/>
        <w:outlineLvl w:val="0"/>
        <w:rPr>
          <w:sz w:val="24"/>
        </w:rPr>
      </w:pPr>
      <w:proofErr w:type="gramStart"/>
      <w:r>
        <w:rPr>
          <w:sz w:val="24"/>
        </w:rPr>
        <w:t>AIM.</w:t>
      </w:r>
      <w:proofErr w:type="gramEnd"/>
      <w:r>
        <w:rPr>
          <w:sz w:val="24"/>
        </w:rPr>
        <w:t xml:space="preserve"> </w:t>
      </w:r>
      <w:proofErr w:type="gramStart"/>
      <w:r>
        <w:rPr>
          <w:sz w:val="24"/>
        </w:rPr>
        <w:t>(2016</w:t>
      </w:r>
      <w:r w:rsidRPr="00C41591">
        <w:rPr>
          <w:sz w:val="24"/>
        </w:rPr>
        <w:t xml:space="preserve">). </w:t>
      </w:r>
      <w:r w:rsidRPr="00C41591">
        <w:rPr>
          <w:i/>
          <w:sz w:val="24"/>
        </w:rPr>
        <w:t>AIM History.</w:t>
      </w:r>
      <w:proofErr w:type="gramEnd"/>
      <w:r w:rsidRPr="00C41591">
        <w:rPr>
          <w:i/>
          <w:sz w:val="24"/>
        </w:rPr>
        <w:t xml:space="preserve"> </w:t>
      </w:r>
      <w:r>
        <w:rPr>
          <w:sz w:val="24"/>
        </w:rPr>
        <w:t>Retrieved February 1, 2016</w:t>
      </w:r>
      <w:r w:rsidRPr="00C41591">
        <w:rPr>
          <w:sz w:val="24"/>
        </w:rPr>
        <w:t xml:space="preserve">, from </w:t>
      </w:r>
      <w:hyperlink r:id="rId8" w:history="1">
        <w:r w:rsidRPr="00C41591">
          <w:rPr>
            <w:rStyle w:val="Hyperlink"/>
            <w:sz w:val="24"/>
          </w:rPr>
          <w:t>http://www.aim.gov.my/~cms/englishversion/AboutUs/History.htm</w:t>
        </w:r>
      </w:hyperlink>
    </w:p>
    <w:p w:rsidR="004926D6" w:rsidRDefault="004926D6" w:rsidP="004926D6">
      <w:pPr>
        <w:autoSpaceDE w:val="0"/>
        <w:autoSpaceDN w:val="0"/>
        <w:adjustRightInd w:val="0"/>
        <w:ind w:left="720" w:hanging="720"/>
        <w:rPr>
          <w:sz w:val="24"/>
        </w:rPr>
      </w:pPr>
    </w:p>
    <w:p w:rsidR="004926D6" w:rsidRDefault="004926D6" w:rsidP="004926D6">
      <w:pPr>
        <w:ind w:left="720" w:hanging="720"/>
        <w:contextualSpacing/>
        <w:rPr>
          <w:sz w:val="24"/>
        </w:rPr>
      </w:pPr>
      <w:r>
        <w:rPr>
          <w:sz w:val="24"/>
        </w:rPr>
        <w:t>Al-</w:t>
      </w:r>
      <w:proofErr w:type="spellStart"/>
      <w:r>
        <w:rPr>
          <w:sz w:val="24"/>
        </w:rPr>
        <w:t>Qaradawi</w:t>
      </w:r>
      <w:proofErr w:type="spellEnd"/>
      <w:r>
        <w:rPr>
          <w:sz w:val="24"/>
        </w:rPr>
        <w:t xml:space="preserve">, Y. (1999). </w:t>
      </w:r>
      <w:proofErr w:type="spellStart"/>
      <w:r>
        <w:rPr>
          <w:i/>
          <w:sz w:val="24"/>
        </w:rPr>
        <w:t>Fiqh</w:t>
      </w:r>
      <w:proofErr w:type="spellEnd"/>
      <w:r>
        <w:rPr>
          <w:i/>
          <w:sz w:val="24"/>
        </w:rPr>
        <w:t xml:space="preserve"> al </w:t>
      </w:r>
      <w:proofErr w:type="spellStart"/>
      <w:r>
        <w:rPr>
          <w:i/>
          <w:sz w:val="24"/>
        </w:rPr>
        <w:t>zakah</w:t>
      </w:r>
      <w:proofErr w:type="spellEnd"/>
      <w:r>
        <w:rPr>
          <w:i/>
          <w:sz w:val="24"/>
        </w:rPr>
        <w:t xml:space="preserve"> (Volume 1): A comparative study of </w:t>
      </w:r>
      <w:proofErr w:type="spellStart"/>
      <w:r>
        <w:rPr>
          <w:i/>
          <w:sz w:val="24"/>
        </w:rPr>
        <w:t>zakah</w:t>
      </w:r>
      <w:proofErr w:type="spellEnd"/>
      <w:r>
        <w:rPr>
          <w:i/>
          <w:sz w:val="24"/>
        </w:rPr>
        <w:t xml:space="preserve">, regulations and philosophy in the light of Quran and Sunnah. </w:t>
      </w:r>
      <w:r>
        <w:rPr>
          <w:sz w:val="24"/>
        </w:rPr>
        <w:t>Saudi Arabia: King Abdul Aziz University.</w:t>
      </w:r>
    </w:p>
    <w:p w:rsidR="004926D6" w:rsidRDefault="004926D6" w:rsidP="004926D6">
      <w:pPr>
        <w:autoSpaceDE w:val="0"/>
        <w:autoSpaceDN w:val="0"/>
        <w:adjustRightInd w:val="0"/>
        <w:ind w:left="720" w:hanging="720"/>
        <w:rPr>
          <w:sz w:val="24"/>
        </w:rPr>
      </w:pPr>
    </w:p>
    <w:p w:rsidR="004926D6" w:rsidRDefault="004926D6" w:rsidP="004926D6">
      <w:pPr>
        <w:ind w:left="720" w:hanging="720"/>
        <w:rPr>
          <w:sz w:val="24"/>
        </w:rPr>
      </w:pPr>
      <w:r>
        <w:rPr>
          <w:sz w:val="24"/>
        </w:rPr>
        <w:t xml:space="preserve">Ball, A. S. (2016). </w:t>
      </w:r>
      <w:proofErr w:type="gramStart"/>
      <w:r>
        <w:rPr>
          <w:sz w:val="24"/>
        </w:rPr>
        <w:t>Social Enterprise Governance.</w:t>
      </w:r>
      <w:proofErr w:type="gramEnd"/>
      <w:r>
        <w:rPr>
          <w:sz w:val="24"/>
        </w:rPr>
        <w:t xml:space="preserve"> </w:t>
      </w:r>
      <w:r>
        <w:rPr>
          <w:i/>
          <w:sz w:val="24"/>
        </w:rPr>
        <w:t xml:space="preserve">University of Pennsylvania Journal of Business Law, </w:t>
      </w:r>
      <w:r>
        <w:rPr>
          <w:sz w:val="24"/>
        </w:rPr>
        <w:t>18, 919-984.</w:t>
      </w:r>
    </w:p>
    <w:p w:rsidR="004926D6" w:rsidRPr="000A2C21" w:rsidRDefault="004926D6" w:rsidP="004926D6">
      <w:pPr>
        <w:ind w:left="720" w:hanging="720"/>
        <w:rPr>
          <w:sz w:val="24"/>
        </w:rPr>
      </w:pPr>
    </w:p>
    <w:p w:rsidR="004926D6" w:rsidRPr="001317AD" w:rsidRDefault="004926D6" w:rsidP="004926D6">
      <w:pPr>
        <w:ind w:left="720" w:hanging="720"/>
        <w:rPr>
          <w:sz w:val="24"/>
        </w:rPr>
      </w:pPr>
      <w:proofErr w:type="spellStart"/>
      <w:proofErr w:type="gramStart"/>
      <w:r w:rsidRPr="001317AD">
        <w:rPr>
          <w:sz w:val="24"/>
        </w:rPr>
        <w:t>Bosma</w:t>
      </w:r>
      <w:proofErr w:type="spellEnd"/>
      <w:r w:rsidRPr="001317AD">
        <w:rPr>
          <w:sz w:val="24"/>
        </w:rPr>
        <w:t>, N. &amp; Harding, R. (2006).</w:t>
      </w:r>
      <w:proofErr w:type="gramEnd"/>
      <w:r w:rsidRPr="001317AD">
        <w:rPr>
          <w:sz w:val="24"/>
        </w:rPr>
        <w:t xml:space="preserve"> Global Entrepreneurship Monitor: 2006 Executive Report. Retrieved July 1, 2013 from </w:t>
      </w:r>
      <w:hyperlink r:id="rId9" w:history="1">
        <w:r w:rsidRPr="001317AD">
          <w:rPr>
            <w:rStyle w:val="Hyperlink"/>
            <w:sz w:val="24"/>
          </w:rPr>
          <w:t>http://www.babson.edu/Academics/centers/blank-center/global-research/gem/Documents/gem-2006-global-report.pdf</w:t>
        </w:r>
      </w:hyperlink>
    </w:p>
    <w:p w:rsidR="007F3B47" w:rsidRPr="007F3B47" w:rsidRDefault="007F3B47" w:rsidP="004926D6">
      <w:pPr>
        <w:rPr>
          <w:sz w:val="32"/>
          <w:szCs w:val="32"/>
          <w:lang w:val="en-GB"/>
        </w:rPr>
      </w:pPr>
    </w:p>
    <w:sectPr w:rsidR="007F3B47" w:rsidRPr="007F3B47" w:rsidSect="00CB6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1178E"/>
    <w:multiLevelType w:val="multilevel"/>
    <w:tmpl w:val="8B109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47"/>
    <w:rsid w:val="000F5166"/>
    <w:rsid w:val="0013540A"/>
    <w:rsid w:val="00151A31"/>
    <w:rsid w:val="001E269A"/>
    <w:rsid w:val="00235480"/>
    <w:rsid w:val="00311058"/>
    <w:rsid w:val="00324E96"/>
    <w:rsid w:val="00327B90"/>
    <w:rsid w:val="003B6F95"/>
    <w:rsid w:val="00406F57"/>
    <w:rsid w:val="004926D6"/>
    <w:rsid w:val="00565A2F"/>
    <w:rsid w:val="006164D3"/>
    <w:rsid w:val="006D72D9"/>
    <w:rsid w:val="007D2F6F"/>
    <w:rsid w:val="007D6A2C"/>
    <w:rsid w:val="007F3B47"/>
    <w:rsid w:val="00993181"/>
    <w:rsid w:val="00B167B3"/>
    <w:rsid w:val="00B649D7"/>
    <w:rsid w:val="00BF7E68"/>
    <w:rsid w:val="00C27B13"/>
    <w:rsid w:val="00CB1C0E"/>
    <w:rsid w:val="00CB6050"/>
    <w:rsid w:val="00CE5C17"/>
    <w:rsid w:val="00D4132D"/>
    <w:rsid w:val="00D64304"/>
    <w:rsid w:val="00E82843"/>
    <w:rsid w:val="00F2140C"/>
    <w:rsid w:val="00F638E8"/>
    <w:rsid w:val="00F74A28"/>
    <w:rsid w:val="00FD784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47"/>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B47"/>
    <w:rPr>
      <w:color w:val="0000FF" w:themeColor="hyperlink"/>
      <w:u w:val="single"/>
    </w:rPr>
  </w:style>
  <w:style w:type="paragraph" w:styleId="BodyText">
    <w:name w:val="Body Text"/>
    <w:basedOn w:val="Normal"/>
    <w:link w:val="BodyTextChar"/>
    <w:rsid w:val="007F3B47"/>
    <w:pPr>
      <w:spacing w:beforeLines="50" w:after="50" w:line="240" w:lineRule="exact"/>
    </w:pPr>
    <w:rPr>
      <w:bCs/>
      <w:sz w:val="20"/>
      <w:szCs w:val="22"/>
    </w:rPr>
  </w:style>
  <w:style w:type="character" w:customStyle="1" w:styleId="BodyTextChar">
    <w:name w:val="Body Text Char"/>
    <w:basedOn w:val="DefaultParagraphFont"/>
    <w:link w:val="BodyText"/>
    <w:rsid w:val="007F3B47"/>
    <w:rPr>
      <w:rFonts w:ascii="Times New Roman" w:eastAsia="SimSun" w:hAnsi="Times New Roman" w:cs="Times New Roman"/>
      <w:bCs/>
      <w:kern w:val="2"/>
      <w:sz w:val="20"/>
      <w:lang w:val="en-US" w:eastAsia="zh-CN"/>
    </w:rPr>
  </w:style>
  <w:style w:type="character" w:styleId="Strong">
    <w:name w:val="Strong"/>
    <w:basedOn w:val="DefaultParagraphFont"/>
    <w:qFormat/>
    <w:rsid w:val="007F3B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47"/>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B47"/>
    <w:rPr>
      <w:color w:val="0000FF" w:themeColor="hyperlink"/>
      <w:u w:val="single"/>
    </w:rPr>
  </w:style>
  <w:style w:type="paragraph" w:styleId="BodyText">
    <w:name w:val="Body Text"/>
    <w:basedOn w:val="Normal"/>
    <w:link w:val="BodyTextChar"/>
    <w:rsid w:val="007F3B47"/>
    <w:pPr>
      <w:spacing w:beforeLines="50" w:after="50" w:line="240" w:lineRule="exact"/>
    </w:pPr>
    <w:rPr>
      <w:bCs/>
      <w:sz w:val="20"/>
      <w:szCs w:val="22"/>
    </w:rPr>
  </w:style>
  <w:style w:type="character" w:customStyle="1" w:styleId="BodyTextChar">
    <w:name w:val="Body Text Char"/>
    <w:basedOn w:val="DefaultParagraphFont"/>
    <w:link w:val="BodyText"/>
    <w:rsid w:val="007F3B47"/>
    <w:rPr>
      <w:rFonts w:ascii="Times New Roman" w:eastAsia="SimSun" w:hAnsi="Times New Roman" w:cs="Times New Roman"/>
      <w:bCs/>
      <w:kern w:val="2"/>
      <w:sz w:val="20"/>
      <w:lang w:val="en-US" w:eastAsia="zh-CN"/>
    </w:rPr>
  </w:style>
  <w:style w:type="character" w:styleId="Strong">
    <w:name w:val="Strong"/>
    <w:basedOn w:val="DefaultParagraphFont"/>
    <w:qFormat/>
    <w:rsid w:val="007F3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m.gov.my/~cms/englishversion/AboutUs/History.htm" TargetMode="External"/><Relationship Id="rId3" Type="http://schemas.microsoft.com/office/2007/relationships/stylesWithEffects" Target="stylesWithEffects.xml"/><Relationship Id="rId7" Type="http://schemas.openxmlformats.org/officeDocument/2006/relationships/hyperlink" Target="mailto:wan_asyiq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danadzri@uitm.edu.m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bson.edu/Academics/centers/blank-center/global-research/gem/Documents/gem-2006-glob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 Kembangan</dc:creator>
  <cp:lastModifiedBy>WIN7</cp:lastModifiedBy>
  <cp:revision>2</cp:revision>
  <dcterms:created xsi:type="dcterms:W3CDTF">2017-06-19T04:23:00Z</dcterms:created>
  <dcterms:modified xsi:type="dcterms:W3CDTF">2017-06-19T04:23:00Z</dcterms:modified>
</cp:coreProperties>
</file>