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Traditional Arabic" w:cs="Traditional Arabic" w:eastAsia="Traditional Arabic" w:hAnsi="Traditional Arabic"/>
          <w:b w:val="1"/>
          <w:i w:val="0"/>
          <w:smallCaps w:val="0"/>
          <w:strike w:val="0"/>
          <w:color w:val="000000"/>
          <w:sz w:val="36"/>
          <w:szCs w:val="36"/>
          <w:u w:val="none"/>
          <w:shd w:fill="auto" w:val="clear"/>
          <w:vertAlign w:val="baseline"/>
          <w:rtl w:val="1"/>
        </w:rPr>
        <w:t xml:space="preserve">عنوان</w:t>
      </w:r>
      <w:r w:rsidDel="00000000" w:rsidR="00000000" w:rsidRPr="00000000">
        <w:rPr>
          <w:rFonts w:ascii="Traditional Arabic" w:cs="Traditional Arabic" w:eastAsia="Traditional Arabic" w:hAnsi="Traditional Arabic"/>
          <w:b w:val="1"/>
          <w:i w:val="0"/>
          <w:smallCaps w:val="0"/>
          <w:strike w:val="0"/>
          <w:color w:val="000000"/>
          <w:sz w:val="36"/>
          <w:szCs w:val="36"/>
          <w:u w:val="none"/>
          <w:shd w:fill="auto" w:val="clear"/>
          <w:vertAlign w:val="baseline"/>
          <w:rtl w:val="1"/>
        </w:rPr>
        <w:t xml:space="preserve"> </w:t>
      </w:r>
      <w:r w:rsidDel="00000000" w:rsidR="00000000" w:rsidRPr="00000000">
        <w:rPr>
          <w:rFonts w:ascii="Traditional Arabic" w:cs="Traditional Arabic" w:eastAsia="Traditional Arabic" w:hAnsi="Traditional Arabic"/>
          <w:b w:val="1"/>
          <w:i w:val="0"/>
          <w:smallCaps w:val="0"/>
          <w:strike w:val="0"/>
          <w:color w:val="000000"/>
          <w:sz w:val="36"/>
          <w:szCs w:val="36"/>
          <w:u w:val="none"/>
          <w:shd w:fill="auto" w:val="clear"/>
          <w:vertAlign w:val="baseline"/>
          <w:rtl w:val="1"/>
        </w:rPr>
        <w:t xml:space="preserve">المقالة</w:t>
      </w:r>
      <w:r w:rsidDel="00000000" w:rsidR="00000000" w:rsidRPr="00000000">
        <w:rPr>
          <w:rFonts w:ascii="Traditional Arabic" w:cs="Traditional Arabic" w:eastAsia="Traditional Arabic" w:hAnsi="Traditional Arabic"/>
          <w:b w:val="1"/>
          <w:i w:val="0"/>
          <w:smallCaps w:val="0"/>
          <w:strike w:val="0"/>
          <w:color w:val="000000"/>
          <w:sz w:val="36"/>
          <w:szCs w:val="36"/>
          <w:u w:val="none"/>
          <w:shd w:fill="auto" w:val="clear"/>
          <w:vertAlign w:val="baseline"/>
          <w:rtl w:val="1"/>
        </w:rPr>
        <w:t xml:space="preserve"> </w:t>
      </w:r>
      <w:r w:rsidDel="00000000" w:rsidR="00000000" w:rsidRPr="00000000">
        <w:rPr>
          <w:rFonts w:ascii="Traditional Arabic" w:cs="Traditional Arabic" w:eastAsia="Traditional Arabic" w:hAnsi="Traditional Arabic"/>
          <w:b w:val="1"/>
          <w:i w:val="0"/>
          <w:smallCaps w:val="0"/>
          <w:strike w:val="0"/>
          <w:color w:val="000000"/>
          <w:sz w:val="36"/>
          <w:szCs w:val="36"/>
          <w:u w:val="none"/>
          <w:shd w:fill="auto" w:val="clear"/>
          <w:vertAlign w:val="baseline"/>
          <w:rtl w:val="1"/>
        </w:rPr>
        <w:t xml:space="preserve">بالعربية</w:t>
      </w:r>
      <w:r w:rsidDel="00000000" w:rsidR="00000000" w:rsidRPr="00000000">
        <w:rPr>
          <w:rtl w:val="0"/>
        </w:rPr>
      </w:r>
    </w:p>
    <w:p w:rsidR="00000000" w:rsidDel="00000000" w:rsidP="00000000" w:rsidRDefault="00000000" w:rsidRPr="00000000" w14:paraId="00000003">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re Baskerville" w:cs="Libre Baskerville" w:eastAsia="Libre Baskerville" w:hAnsi="Libre Baskerville"/>
          <w:b w:val="1"/>
          <w:i w:val="1"/>
          <w:smallCaps w:val="0"/>
          <w:strike w:val="0"/>
          <w:color w:val="000000"/>
          <w:sz w:val="28"/>
          <w:szCs w:val="28"/>
          <w:u w:val="none"/>
          <w:shd w:fill="auto" w:val="clear"/>
          <w:vertAlign w:val="baseline"/>
        </w:rPr>
      </w:pPr>
      <w:r w:rsidDel="00000000" w:rsidR="00000000" w:rsidRPr="00000000">
        <w:rPr>
          <w:rFonts w:ascii="Libre Baskerville" w:cs="Libre Baskerville" w:eastAsia="Libre Baskerville" w:hAnsi="Libre Baskerville"/>
          <w:b w:val="1"/>
          <w:i w:val="1"/>
          <w:smallCaps w:val="0"/>
          <w:strike w:val="0"/>
          <w:color w:val="000000"/>
          <w:sz w:val="28"/>
          <w:szCs w:val="28"/>
          <w:u w:val="none"/>
          <w:shd w:fill="auto" w:val="clear"/>
          <w:vertAlign w:val="baseline"/>
          <w:rtl w:val="0"/>
        </w:rPr>
        <w:t xml:space="preserve">TRANSLATION IN ENGLISH FOR ARABIC AND MALAY PAPER, CAPITALIZED, </w:t>
      </w:r>
      <w:r w:rsidDel="00000000" w:rsidR="00000000" w:rsidRPr="00000000">
        <w:rPr>
          <w:rFonts w:ascii="Libre Baskerville" w:cs="Libre Baskerville" w:eastAsia="Libre Baskerville" w:hAnsi="Libre Baskerville"/>
          <w:b w:val="1"/>
          <w:i w:val="0"/>
          <w:smallCaps w:val="0"/>
          <w:strike w:val="0"/>
          <w:color w:val="000000"/>
          <w:sz w:val="28"/>
          <w:szCs w:val="28"/>
          <w:u w:val="none"/>
          <w:shd w:fill="auto" w:val="clear"/>
          <w:vertAlign w:val="baseline"/>
          <w:rtl w:val="0"/>
        </w:rPr>
        <w:t xml:space="preserve">BASKERVILLE OLD FACE</w:t>
      </w:r>
      <w:r w:rsidDel="00000000" w:rsidR="00000000" w:rsidRPr="00000000">
        <w:rPr>
          <w:rFonts w:ascii="Libre Baskerville" w:cs="Libre Baskerville" w:eastAsia="Libre Baskerville" w:hAnsi="Libre Baskerville"/>
          <w:b w:val="1"/>
          <w:i w:val="1"/>
          <w:smallCaps w:val="0"/>
          <w:strike w:val="0"/>
          <w:color w:val="000000"/>
          <w:sz w:val="28"/>
          <w:szCs w:val="28"/>
          <w:u w:val="none"/>
          <w:shd w:fill="auto" w:val="clear"/>
          <w:vertAlign w:val="baseline"/>
          <w:rtl w:val="0"/>
        </w:rPr>
        <w:t xml:space="preserve">, 14-PT, BOLD, ITALIC, SINGLE SPACING</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re Baskerville" w:cs="Libre Baskerville" w:eastAsia="Libre Baskerville" w:hAnsi="Libre Baskerville"/>
          <w:b w:val="1"/>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1"/>
          <w:i w:val="0"/>
          <w:smallCaps w:val="0"/>
          <w:strike w:val="0"/>
          <w:color w:val="000000"/>
          <w:sz w:val="24"/>
          <w:szCs w:val="24"/>
          <w:u w:val="none"/>
          <w:shd w:fill="auto" w:val="clear"/>
          <w:vertAlign w:val="baseline"/>
          <w:rtl w:val="0"/>
        </w:rPr>
        <w:t xml:space="preserve">First Author </w:t>
      </w: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w:t>
      </w:r>
      <w:r w:rsidDel="00000000" w:rsidR="00000000" w:rsidRPr="00000000">
        <w:rPr>
          <w:rFonts w:ascii="Libre Baskerville" w:cs="Libre Baskerville" w:eastAsia="Libre Baskerville" w:hAnsi="Libre Baskerville"/>
          <w:b w:val="0"/>
          <w:i w:val="1"/>
          <w:smallCaps w:val="0"/>
          <w:strike w:val="0"/>
          <w:color w:val="000000"/>
          <w:sz w:val="24"/>
          <w:szCs w:val="24"/>
          <w:u w:val="none"/>
          <w:shd w:fill="auto" w:val="clear"/>
          <w:vertAlign w:val="baseline"/>
          <w:rtl w:val="0"/>
        </w:rPr>
        <w:t xml:space="preserve">Corresponding author</w:t>
      </w: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7">
      <w:pPr>
        <w:spacing w:line="240" w:lineRule="auto"/>
        <w:jc w:val="center"/>
        <w:rPr>
          <w:rFonts w:ascii="Libre Baskerville" w:cs="Libre Baskerville" w:eastAsia="Libre Baskerville" w:hAnsi="Libre Baskerville"/>
          <w:b w:val="1"/>
        </w:rPr>
      </w:pPr>
      <w:r w:rsidDel="00000000" w:rsidR="00000000" w:rsidRPr="00000000">
        <w:rPr>
          <w:rFonts w:ascii="Libre Baskerville" w:cs="Libre Baskerville" w:eastAsia="Libre Baskerville" w:hAnsi="Libre Baskerville"/>
          <w:i w:val="1"/>
          <w:sz w:val="24"/>
          <w:szCs w:val="24"/>
          <w:rtl w:val="0"/>
        </w:rPr>
        <w:t xml:space="preserve">Affiliation, Institution. email@email.com (Baskerville Old Face size 12, Unbold, Centre)</w:t>
      </w:r>
      <w:r w:rsidDel="00000000" w:rsidR="00000000" w:rsidRPr="00000000">
        <w:rPr>
          <w:rtl w:val="0"/>
        </w:rPr>
      </w:r>
    </w:p>
    <w:p w:rsidR="00000000" w:rsidDel="00000000" w:rsidP="00000000" w:rsidRDefault="00000000" w:rsidRPr="00000000" w14:paraId="00000008">
      <w:pPr>
        <w:spacing w:after="0" w:line="240" w:lineRule="auto"/>
        <w:jc w:val="center"/>
        <w:rPr>
          <w:rFonts w:ascii="Libre Baskerville" w:cs="Libre Baskerville" w:eastAsia="Libre Baskerville" w:hAnsi="Libre Baskerville"/>
          <w:b w:val="1"/>
          <w:sz w:val="24"/>
          <w:szCs w:val="24"/>
        </w:rPr>
      </w:pPr>
      <w:r w:rsidDel="00000000" w:rsidR="00000000" w:rsidRPr="00000000">
        <w:rPr>
          <w:rFonts w:ascii="Libre Baskerville" w:cs="Libre Baskerville" w:eastAsia="Libre Baskerville" w:hAnsi="Libre Baskerville"/>
          <w:b w:val="1"/>
          <w:sz w:val="24"/>
          <w:szCs w:val="24"/>
          <w:rtl w:val="0"/>
        </w:rPr>
        <w:t xml:space="preserve">Second Author</w:t>
      </w:r>
    </w:p>
    <w:p w:rsidR="00000000" w:rsidDel="00000000" w:rsidP="00000000" w:rsidRDefault="00000000" w:rsidRPr="00000000" w14:paraId="00000009">
      <w:pPr>
        <w:spacing w:line="240" w:lineRule="auto"/>
        <w:jc w:val="center"/>
        <w:rPr>
          <w:rFonts w:ascii="Libre Baskerville" w:cs="Libre Baskerville" w:eastAsia="Libre Baskerville" w:hAnsi="Libre Baskerville"/>
          <w:b w:val="1"/>
        </w:rPr>
      </w:pPr>
      <w:r w:rsidDel="00000000" w:rsidR="00000000" w:rsidRPr="00000000">
        <w:rPr>
          <w:rFonts w:ascii="Libre Baskerville" w:cs="Libre Baskerville" w:eastAsia="Libre Baskerville" w:hAnsi="Libre Baskerville"/>
          <w:i w:val="1"/>
          <w:sz w:val="24"/>
          <w:szCs w:val="24"/>
          <w:rtl w:val="0"/>
        </w:rPr>
        <w:t xml:space="preserve">Affiliation, Institution. email@email.com (Baskerville Old Face size 12, Unbold, Centre)</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850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696"/>
        <w:gridCol w:w="6813"/>
        <w:tblGridChange w:id="0">
          <w:tblGrid>
            <w:gridCol w:w="1696"/>
            <w:gridCol w:w="6813"/>
          </w:tblGrid>
        </w:tblGridChange>
      </w:tblGrid>
      <w:tr>
        <w:trPr>
          <w:cantSplit w:val="0"/>
          <w:tblHeader w:val="0"/>
        </w:trPr>
        <w:tc>
          <w:tcPr>
            <w:tcBorders>
              <w:right w:color="000000" w:space="0" w:sz="4" w:val="single"/>
            </w:tcBorders>
          </w:tcPr>
          <w:p w:rsidR="00000000" w:rsidDel="00000000" w:rsidP="00000000" w:rsidRDefault="00000000" w:rsidRPr="00000000" w14:paraId="0000000B">
            <w:pPr>
              <w:jc w:val="both"/>
              <w:rPr>
                <w:rFonts w:ascii="Libre Baskerville" w:cs="Libre Baskerville" w:eastAsia="Libre Baskerville" w:hAnsi="Libre Baskerville"/>
                <w:i w:val="1"/>
              </w:rPr>
            </w:pPr>
            <w:r w:rsidDel="00000000" w:rsidR="00000000" w:rsidRPr="00000000">
              <w:rPr>
                <w:rFonts w:ascii="Libre Baskerville" w:cs="Libre Baskerville" w:eastAsia="Libre Baskerville" w:hAnsi="Libre Baskerville"/>
                <w:i w:val="1"/>
                <w:rtl w:val="0"/>
              </w:rPr>
              <w:t xml:space="preserve">Article </w:t>
            </w:r>
          </w:p>
          <w:p w:rsidR="00000000" w:rsidDel="00000000" w:rsidP="00000000" w:rsidRDefault="00000000" w:rsidRPr="00000000" w14:paraId="0000000C">
            <w:pPr>
              <w:jc w:val="both"/>
              <w:rPr>
                <w:rFonts w:ascii="Libre Baskerville" w:cs="Libre Baskerville" w:eastAsia="Libre Baskerville" w:hAnsi="Libre Baskerville"/>
                <w:b w:val="1"/>
              </w:rPr>
            </w:pPr>
            <w:r w:rsidDel="00000000" w:rsidR="00000000" w:rsidRPr="00000000">
              <w:rPr>
                <w:rFonts w:ascii="Libre Baskerville" w:cs="Libre Baskerville" w:eastAsia="Libre Baskerville" w:hAnsi="Libre Baskerville"/>
                <w:i w:val="1"/>
                <w:rtl w:val="0"/>
              </w:rPr>
              <w:t xml:space="preserve">Progress:</w:t>
            </w:r>
            <w:r w:rsidDel="00000000" w:rsidR="00000000" w:rsidRPr="00000000">
              <w:rPr>
                <w:rtl w:val="0"/>
              </w:rPr>
            </w:r>
          </w:p>
        </w:tc>
        <w:tc>
          <w:tcPr>
            <w:tcBorders>
              <w:left w:color="000000" w:space="0" w:sz="4" w:val="single"/>
            </w:tcBorders>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re Baskerville" w:cs="Libre Baskerville" w:eastAsia="Libre Baskerville" w:hAnsi="Libre Baskerville"/>
                <w:b w:val="1"/>
                <w:i w:val="0"/>
                <w:smallCaps w:val="0"/>
                <w:strike w:val="0"/>
                <w:color w:val="000000"/>
                <w:sz w:val="22"/>
                <w:szCs w:val="22"/>
                <w:u w:val="none"/>
                <w:shd w:fill="auto" w:val="clear"/>
                <w:vertAlign w:val="baseline"/>
              </w:rPr>
            </w:pPr>
            <w:r w:rsidDel="00000000" w:rsidR="00000000" w:rsidRPr="00000000">
              <w:rPr>
                <w:rFonts w:ascii="Libre Baskerville" w:cs="Libre Baskerville" w:eastAsia="Libre Baskerville" w:hAnsi="Libre Baskerville"/>
                <w:b w:val="1"/>
                <w:i w:val="1"/>
                <w:smallCaps w:val="0"/>
                <w:strike w:val="0"/>
                <w:color w:val="000000"/>
                <w:sz w:val="20"/>
                <w:szCs w:val="20"/>
                <w:u w:val="none"/>
                <w:shd w:fill="auto" w:val="clear"/>
                <w:vertAlign w:val="baseline"/>
                <w:rtl w:val="0"/>
              </w:rPr>
              <w:t xml:space="preserve">ABSTRACT</w:t>
            </w:r>
            <w:r w:rsidDel="00000000" w:rsidR="00000000" w:rsidRPr="00000000">
              <w:rPr>
                <w:rtl w:val="0"/>
              </w:rPr>
            </w:r>
          </w:p>
        </w:tc>
      </w:tr>
      <w:tr>
        <w:trPr>
          <w:cantSplit w:val="0"/>
          <w:tblHeader w:val="0"/>
        </w:trPr>
        <w:tc>
          <w:tcPr>
            <w:tcBorders>
              <w:right w:color="000000" w:space="0" w:sz="4" w:val="single"/>
            </w:tcBorders>
          </w:tcPr>
          <w:p w:rsidR="00000000" w:rsidDel="00000000" w:rsidP="00000000" w:rsidRDefault="00000000" w:rsidRPr="00000000" w14:paraId="0000000E">
            <w:pPr>
              <w:jc w:val="both"/>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Libre Baskerville" w:cs="Libre Baskerville" w:eastAsia="Libre Baskerville" w:hAnsi="Libre Baskerville"/>
                <w:b w:val="0"/>
                <w:i w:val="1"/>
                <w:smallCaps w:val="0"/>
                <w:strike w:val="0"/>
                <w:color w:val="000000"/>
                <w:sz w:val="22"/>
                <w:szCs w:val="22"/>
                <w:u w:val="none"/>
                <w:shd w:fill="auto" w:val="clear"/>
                <w:vertAlign w:val="baseline"/>
              </w:rPr>
            </w:pPr>
            <w:r w:rsidDel="00000000" w:rsidR="00000000" w:rsidRPr="00000000">
              <w:rPr>
                <w:rFonts w:ascii="Libre Baskerville" w:cs="Libre Baskerville" w:eastAsia="Libre Baskerville" w:hAnsi="Libre Baskerville"/>
                <w:b w:val="0"/>
                <w:i w:val="1"/>
                <w:smallCaps w:val="0"/>
                <w:strike w:val="0"/>
                <w:color w:val="000000"/>
                <w:sz w:val="22"/>
                <w:szCs w:val="22"/>
                <w:u w:val="none"/>
                <w:shd w:fill="auto" w:val="clear"/>
                <w:vertAlign w:val="baseline"/>
                <w:rtl w:val="0"/>
              </w:rPr>
              <w:t xml:space="preserve">Submission date: xxxx</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 w:val="center" w:leader="none" w:pos="3828"/>
              </w:tabs>
              <w:spacing w:after="0" w:before="0" w:line="240" w:lineRule="auto"/>
              <w:ind w:left="0" w:right="0" w:firstLine="0"/>
              <w:jc w:val="left"/>
              <w:rPr>
                <w:rFonts w:ascii="Libre Baskerville" w:cs="Libre Baskerville" w:eastAsia="Libre Baskerville" w:hAnsi="Libre Baskerville"/>
                <w:b w:val="0"/>
                <w:i w:val="1"/>
                <w:smallCaps w:val="0"/>
                <w:strike w:val="0"/>
                <w:color w:val="000000"/>
                <w:sz w:val="22"/>
                <w:szCs w:val="22"/>
                <w:u w:val="none"/>
                <w:shd w:fill="auto" w:val="clear"/>
                <w:vertAlign w:val="baseline"/>
              </w:rPr>
            </w:pPr>
            <w:r w:rsidDel="00000000" w:rsidR="00000000" w:rsidRPr="00000000">
              <w:rPr>
                <w:rFonts w:ascii="Libre Baskerville" w:cs="Libre Baskerville" w:eastAsia="Libre Baskerville" w:hAnsi="Libre Baskerville"/>
                <w:b w:val="0"/>
                <w:i w:val="1"/>
                <w:smallCaps w:val="0"/>
                <w:strike w:val="0"/>
                <w:color w:val="000000"/>
                <w:sz w:val="22"/>
                <w:szCs w:val="22"/>
                <w:u w:val="none"/>
                <w:shd w:fill="auto" w:val="clear"/>
                <w:vertAlign w:val="baseline"/>
                <w:rtl w:val="0"/>
              </w:rPr>
              <w:t xml:space="preserve">Accepted date:</w:t>
            </w:r>
          </w:p>
          <w:p w:rsidR="00000000" w:rsidDel="00000000" w:rsidP="00000000" w:rsidRDefault="00000000" w:rsidRPr="00000000" w14:paraId="00000011">
            <w:pPr>
              <w:jc w:val="both"/>
              <w:rPr>
                <w:rFonts w:ascii="Libre Baskerville" w:cs="Libre Baskerville" w:eastAsia="Libre Baskerville" w:hAnsi="Libre Baskerville"/>
                <w:i w:val="1"/>
              </w:rPr>
            </w:pPr>
            <w:r w:rsidDel="00000000" w:rsidR="00000000" w:rsidRPr="00000000">
              <w:rPr>
                <w:rFonts w:ascii="Libre Baskerville" w:cs="Libre Baskerville" w:eastAsia="Libre Baskerville" w:hAnsi="Libre Baskerville"/>
                <w:i w:val="1"/>
                <w:rtl w:val="0"/>
              </w:rPr>
              <w:t xml:space="preserve">xxxx </w:t>
            </w:r>
          </w:p>
          <w:p w:rsidR="00000000" w:rsidDel="00000000" w:rsidP="00000000" w:rsidRDefault="00000000" w:rsidRPr="00000000" w14:paraId="00000012">
            <w:pPr>
              <w:jc w:val="both"/>
              <w:rPr>
                <w:rFonts w:ascii="Libre Baskerville" w:cs="Libre Baskerville" w:eastAsia="Libre Baskerville" w:hAnsi="Libre Baskerville"/>
                <w:i w:val="1"/>
              </w:rPr>
            </w:pPr>
            <w:r w:rsidDel="00000000" w:rsidR="00000000" w:rsidRPr="00000000">
              <w:rPr>
                <w:rFonts w:ascii="Libre Baskerville" w:cs="Libre Baskerville" w:eastAsia="Libre Baskerville" w:hAnsi="Libre Baskerville"/>
                <w:i w:val="1"/>
                <w:rtl w:val="0"/>
              </w:rPr>
              <w:t xml:space="preserve">Published date:</w:t>
            </w:r>
          </w:p>
          <w:p w:rsidR="00000000" w:rsidDel="00000000" w:rsidP="00000000" w:rsidRDefault="00000000" w:rsidRPr="00000000" w14:paraId="00000013">
            <w:pPr>
              <w:jc w:val="both"/>
              <w:rPr>
                <w:rFonts w:ascii="Libre Baskerville" w:cs="Libre Baskerville" w:eastAsia="Libre Baskerville" w:hAnsi="Libre Baskerville"/>
                <w:i w:val="1"/>
              </w:rPr>
            </w:pPr>
            <w:r w:rsidDel="00000000" w:rsidR="00000000" w:rsidRPr="00000000">
              <w:rPr>
                <w:rFonts w:ascii="Libre Baskerville" w:cs="Libre Baskerville" w:eastAsia="Libre Baskerville" w:hAnsi="Libre Baskerville"/>
                <w:i w:val="1"/>
                <w:rtl w:val="0"/>
              </w:rPr>
              <w:t xml:space="preserve">xxxx</w:t>
            </w:r>
          </w:p>
        </w:tc>
        <w:tc>
          <w:tcPr>
            <w:tcBorders>
              <w:left w:color="000000" w:space="0" w:sz="4" w:val="single"/>
            </w:tcBorders>
          </w:tcPr>
          <w:p w:rsidR="00000000" w:rsidDel="00000000" w:rsidP="00000000" w:rsidRDefault="00000000" w:rsidRPr="00000000" w14:paraId="00000014">
            <w:pPr>
              <w:jc w:val="both"/>
              <w:rPr>
                <w:rFonts w:ascii="Libre Baskerville" w:cs="Libre Baskerville" w:eastAsia="Libre Baskerville" w:hAnsi="Libre Baskerville"/>
                <w:i w:val="1"/>
                <w:sz w:val="24"/>
                <w:szCs w:val="24"/>
              </w:rPr>
            </w:pPr>
            <w:bookmarkStart w:colFirst="0" w:colLast="0" w:name="_heading=h.30j0zll" w:id="1"/>
            <w:bookmarkEnd w:id="1"/>
            <w:r w:rsidDel="00000000" w:rsidR="00000000" w:rsidRPr="00000000">
              <w:rPr>
                <w:rFonts w:ascii="Libre Baskerville" w:cs="Libre Baskerville" w:eastAsia="Libre Baskerville" w:hAnsi="Libre Baskerville"/>
                <w:i w:val="1"/>
                <w:sz w:val="24"/>
                <w:szCs w:val="24"/>
                <w:rtl w:val="0"/>
              </w:rPr>
              <w:t xml:space="preserve">Abstract contains the discourses of the discipline area; the aims of the article; methodology; research finding/result; conclusion, and contribution to the discipline of areas study. The abstract should be written in English. Your abstract should be accurate, brief, clear, precise, honest, and specific using Baskerville Old Face, 12pt in one paragraph of 150 to 250 words with single spacing and italic. </w:t>
            </w:r>
            <w:r w:rsidDel="00000000" w:rsidR="00000000" w:rsidRPr="00000000">
              <w:rPr>
                <w:rFonts w:ascii="Libre Baskerville" w:cs="Libre Baskerville" w:eastAsia="Libre Baskerville" w:hAnsi="Libre Baskerville"/>
                <w:b w:val="1"/>
                <w:i w:val="1"/>
                <w:sz w:val="24"/>
                <w:szCs w:val="24"/>
                <w:rtl w:val="0"/>
              </w:rPr>
              <w:t xml:space="preserve">Articles written in Arabic or Malay must always be accompanied by a title, abstract and 5 keywords in English</w:t>
            </w:r>
            <w:r w:rsidDel="00000000" w:rsidR="00000000" w:rsidRPr="00000000">
              <w:rPr>
                <w:rFonts w:ascii="Libre Baskerville" w:cs="Libre Baskerville" w:eastAsia="Libre Baskerville" w:hAnsi="Libre Baskerville"/>
                <w:i w:val="1"/>
                <w:sz w:val="24"/>
                <w:szCs w:val="24"/>
                <w:rtl w:val="0"/>
              </w:rPr>
              <w:t xml:space="preserve">.</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re Baskerville" w:cs="Libre Baskerville" w:eastAsia="Libre Baskerville" w:hAnsi="Libre Baskervill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re Baskerville" w:cs="Libre Baskerville" w:eastAsia="Libre Baskerville" w:hAnsi="Libre Baskerville"/>
                <w:b w:val="1"/>
                <w:i w:val="0"/>
                <w:smallCaps w:val="0"/>
                <w:strike w:val="0"/>
                <w:color w:val="000000"/>
                <w:sz w:val="22"/>
                <w:szCs w:val="22"/>
                <w:u w:val="none"/>
                <w:shd w:fill="auto" w:val="clear"/>
                <w:vertAlign w:val="baseline"/>
              </w:rPr>
            </w:pPr>
            <w:r w:rsidDel="00000000" w:rsidR="00000000" w:rsidRPr="00000000">
              <w:rPr>
                <w:rFonts w:ascii="Libre Baskerville" w:cs="Libre Baskerville" w:eastAsia="Libre Baskerville" w:hAnsi="Libre Baskerville"/>
                <w:b w:val="1"/>
                <w:i w:val="1"/>
                <w:smallCaps w:val="0"/>
                <w:strike w:val="0"/>
                <w:color w:val="000000"/>
                <w:sz w:val="24"/>
                <w:szCs w:val="24"/>
                <w:u w:val="none"/>
                <w:shd w:fill="auto" w:val="clear"/>
                <w:vertAlign w:val="baseline"/>
                <w:rtl w:val="0"/>
              </w:rPr>
              <w:t xml:space="preserve">Keywords:</w:t>
            </w:r>
            <w:r w:rsidDel="00000000" w:rsidR="00000000" w:rsidRPr="00000000">
              <w:rPr>
                <w:rFonts w:ascii="Libre Baskerville" w:cs="Libre Baskerville" w:eastAsia="Libre Baskerville" w:hAnsi="Libre Baskerville"/>
                <w:b w:val="0"/>
                <w:i w:val="1"/>
                <w:smallCaps w:val="0"/>
                <w:strike w:val="0"/>
                <w:color w:val="000000"/>
                <w:sz w:val="24"/>
                <w:szCs w:val="24"/>
                <w:u w:val="none"/>
                <w:shd w:fill="auto" w:val="clear"/>
                <w:vertAlign w:val="baseline"/>
                <w:rtl w:val="0"/>
              </w:rPr>
              <w:t xml:space="preserve"> Word 1; Word 2; Word 3; Word 4; Word 5</w:t>
            </w:r>
            <w:r w:rsidDel="00000000" w:rsidR="00000000" w:rsidRPr="00000000">
              <w:rPr>
                <w:rtl w:val="0"/>
              </w:rPr>
            </w:r>
          </w:p>
        </w:tc>
      </w:tr>
    </w:tbl>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raditional Arabic" w:cs="Traditional Arabic" w:eastAsia="Traditional Arabic" w:hAnsi="Traditional Arabic"/>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raditional Arabic" w:cs="Traditional Arabic" w:eastAsia="Traditional Arabic" w:hAnsi="Traditional Arabic"/>
          <w:b w:val="1"/>
          <w:i w:val="0"/>
          <w:smallCaps w:val="0"/>
          <w:strike w:val="0"/>
          <w:color w:val="000000"/>
          <w:sz w:val="32"/>
          <w:szCs w:val="32"/>
          <w:u w:val="none"/>
          <w:shd w:fill="auto" w:val="clear"/>
          <w:vertAlign w:val="baseline"/>
        </w:rPr>
      </w:pPr>
      <w:r w:rsidDel="00000000" w:rsidR="00000000" w:rsidRPr="00000000">
        <w:rPr>
          <w:rFonts w:ascii="Traditional Arabic" w:cs="Traditional Arabic" w:eastAsia="Traditional Arabic" w:hAnsi="Traditional Arabic"/>
          <w:b w:val="1"/>
          <w:i w:val="0"/>
          <w:smallCaps w:val="0"/>
          <w:strike w:val="0"/>
          <w:color w:val="000000"/>
          <w:sz w:val="32"/>
          <w:szCs w:val="32"/>
          <w:u w:val="none"/>
          <w:shd w:fill="auto" w:val="clear"/>
          <w:vertAlign w:val="baseline"/>
          <w:rtl w:val="1"/>
        </w:rPr>
        <w:t xml:space="preserve">مقدمة</w:t>
      </w:r>
      <w:r w:rsidDel="00000000" w:rsidR="00000000" w:rsidRPr="00000000">
        <w:rPr>
          <w:rFonts w:ascii="Traditional Arabic" w:cs="Traditional Arabic" w:eastAsia="Traditional Arabic" w:hAnsi="Traditional Arabic"/>
          <w:b w:val="1"/>
          <w:i w:val="0"/>
          <w:smallCaps w:val="0"/>
          <w:strike w:val="0"/>
          <w:color w:val="000000"/>
          <w:sz w:val="32"/>
          <w:szCs w:val="32"/>
          <w:u w:val="none"/>
          <w:shd w:fill="auto" w:val="clear"/>
          <w:vertAlign w:val="baseline"/>
          <w:rtl w:val="1"/>
        </w:rPr>
        <w:t xml:space="preserve"> </w:t>
      </w:r>
      <w:r w:rsidDel="00000000" w:rsidR="00000000" w:rsidRPr="00000000">
        <w:rPr>
          <w:rFonts w:ascii="Libre Baskerville" w:cs="Libre Baskerville" w:eastAsia="Libre Baskerville" w:hAnsi="Libre Baskerville"/>
          <w:b w:val="1"/>
          <w:i w:val="0"/>
          <w:smallCaps w:val="0"/>
          <w:strike w:val="0"/>
          <w:color w:val="000000"/>
          <w:sz w:val="24"/>
          <w:szCs w:val="24"/>
          <w:u w:val="none"/>
          <w:shd w:fill="auto" w:val="clear"/>
          <w:vertAlign w:val="baseline"/>
          <w:rtl w:val="0"/>
        </w:rPr>
        <w:t xml:space="preserve">(TRADITIONAL ARABIC SIZE 16, BOLD, JUSTIFY)</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raditional Arabic" w:cs="Traditional Arabic" w:eastAsia="Traditional Arabic" w:hAnsi="Traditional Arabic"/>
          <w:b w:val="0"/>
          <w:i w:val="0"/>
          <w:smallCaps w:val="0"/>
          <w:strike w:val="0"/>
          <w:color w:val="000000"/>
          <w:sz w:val="32"/>
          <w:szCs w:val="32"/>
          <w:u w:val="none"/>
          <w:shd w:fill="auto" w:val="clear"/>
          <w:vertAlign w:val="baseline"/>
        </w:rPr>
      </w:pP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الفقرة</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الأولى</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superscript"/>
        </w:rPr>
        <w:footnoteReference w:customMarkFollows="0" w:id="0"/>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(TRADITIONAL ARABIC SIZE 16, UNBOLD, JUSTIFY)</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raditional Arabic" w:cs="Traditional Arabic" w:eastAsia="Traditional Arabic" w:hAnsi="Traditional Arabic"/>
          <w:b w:val="0"/>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ab/>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الفقرة</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الثانية</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raditional Arabic" w:cs="Traditional Arabic" w:eastAsia="Traditional Arabic" w:hAnsi="Traditional Arabic"/>
          <w:b w:val="0"/>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ab/>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الفقرة</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الثالثة</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raditional Arabic" w:cs="Traditional Arabic" w:eastAsia="Traditional Arabic" w:hAnsi="Traditional Arabic"/>
          <w:b w:val="1"/>
          <w:i w:val="0"/>
          <w:smallCaps w:val="0"/>
          <w:strike w:val="0"/>
          <w:color w:val="000000"/>
          <w:sz w:val="32"/>
          <w:szCs w:val="32"/>
          <w:u w:val="none"/>
          <w:shd w:fill="auto" w:val="clear"/>
          <w:vertAlign w:val="baseline"/>
        </w:rPr>
      </w:pPr>
      <w:r w:rsidDel="00000000" w:rsidR="00000000" w:rsidRPr="00000000">
        <w:rPr>
          <w:rFonts w:ascii="Traditional Arabic" w:cs="Traditional Arabic" w:eastAsia="Traditional Arabic" w:hAnsi="Traditional Arabic"/>
          <w:b w:val="1"/>
          <w:i w:val="0"/>
          <w:smallCaps w:val="0"/>
          <w:strike w:val="0"/>
          <w:color w:val="000000"/>
          <w:sz w:val="32"/>
          <w:szCs w:val="32"/>
          <w:u w:val="none"/>
          <w:shd w:fill="auto" w:val="clear"/>
          <w:vertAlign w:val="baseline"/>
          <w:rtl w:val="1"/>
        </w:rPr>
        <w:t xml:space="preserve">منهج</w:t>
      </w:r>
      <w:r w:rsidDel="00000000" w:rsidR="00000000" w:rsidRPr="00000000">
        <w:rPr>
          <w:rFonts w:ascii="Traditional Arabic" w:cs="Traditional Arabic" w:eastAsia="Traditional Arabic" w:hAnsi="Traditional Arabic"/>
          <w:b w:val="1"/>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1"/>
          <w:i w:val="0"/>
          <w:smallCaps w:val="0"/>
          <w:strike w:val="0"/>
          <w:color w:val="000000"/>
          <w:sz w:val="32"/>
          <w:szCs w:val="32"/>
          <w:u w:val="none"/>
          <w:shd w:fill="auto" w:val="clear"/>
          <w:vertAlign w:val="baseline"/>
          <w:rtl w:val="1"/>
        </w:rPr>
        <w:t xml:space="preserve">البحث</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raditional Arabic" w:cs="Traditional Arabic" w:eastAsia="Traditional Arabic" w:hAnsi="Traditional Arab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raditional Arabic" w:cs="Traditional Arabic" w:eastAsia="Traditional Arabic" w:hAnsi="Traditional Arabic"/>
          <w:b w:val="1"/>
          <w:i w:val="0"/>
          <w:smallCaps w:val="0"/>
          <w:strike w:val="0"/>
          <w:color w:val="000000"/>
          <w:sz w:val="32"/>
          <w:szCs w:val="32"/>
          <w:u w:val="none"/>
          <w:shd w:fill="auto" w:val="clear"/>
          <w:vertAlign w:val="baseline"/>
        </w:rPr>
      </w:pPr>
      <w:r w:rsidDel="00000000" w:rsidR="00000000" w:rsidRPr="00000000">
        <w:rPr>
          <w:rFonts w:ascii="Traditional Arabic" w:cs="Traditional Arabic" w:eastAsia="Traditional Arabic" w:hAnsi="Traditional Arabic"/>
          <w:b w:val="1"/>
          <w:i w:val="0"/>
          <w:smallCaps w:val="0"/>
          <w:strike w:val="0"/>
          <w:color w:val="000000"/>
          <w:sz w:val="32"/>
          <w:szCs w:val="32"/>
          <w:u w:val="none"/>
          <w:shd w:fill="auto" w:val="clear"/>
          <w:vertAlign w:val="baseline"/>
          <w:rtl w:val="1"/>
        </w:rPr>
        <w:t xml:space="preserve">أهداف</w:t>
      </w:r>
      <w:r w:rsidDel="00000000" w:rsidR="00000000" w:rsidRPr="00000000">
        <w:rPr>
          <w:rFonts w:ascii="Traditional Arabic" w:cs="Traditional Arabic" w:eastAsia="Traditional Arabic" w:hAnsi="Traditional Arabic"/>
          <w:b w:val="1"/>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1"/>
          <w:i w:val="0"/>
          <w:smallCaps w:val="0"/>
          <w:strike w:val="0"/>
          <w:color w:val="000000"/>
          <w:sz w:val="32"/>
          <w:szCs w:val="32"/>
          <w:u w:val="none"/>
          <w:shd w:fill="auto" w:val="clear"/>
          <w:vertAlign w:val="baseline"/>
          <w:rtl w:val="1"/>
        </w:rPr>
        <w:t xml:space="preserve">البحث</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raditional Arabic" w:cs="Traditional Arabic" w:eastAsia="Traditional Arabic" w:hAnsi="Traditional Arab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raditional Arabic" w:cs="Traditional Arabic" w:eastAsia="Traditional Arabic" w:hAnsi="Traditional Arabic"/>
          <w:b w:val="1"/>
          <w:i w:val="0"/>
          <w:smallCaps w:val="0"/>
          <w:strike w:val="0"/>
          <w:color w:val="000000"/>
          <w:sz w:val="32"/>
          <w:szCs w:val="32"/>
          <w:u w:val="none"/>
          <w:shd w:fill="auto" w:val="clear"/>
          <w:vertAlign w:val="baseline"/>
        </w:rPr>
      </w:pPr>
      <w:r w:rsidDel="00000000" w:rsidR="00000000" w:rsidRPr="00000000">
        <w:rPr>
          <w:rFonts w:ascii="Traditional Arabic" w:cs="Traditional Arabic" w:eastAsia="Traditional Arabic" w:hAnsi="Traditional Arabic"/>
          <w:b w:val="1"/>
          <w:i w:val="0"/>
          <w:smallCaps w:val="0"/>
          <w:strike w:val="0"/>
          <w:color w:val="000000"/>
          <w:sz w:val="32"/>
          <w:szCs w:val="32"/>
          <w:u w:val="none"/>
          <w:shd w:fill="auto" w:val="clear"/>
          <w:vertAlign w:val="baseline"/>
          <w:rtl w:val="1"/>
        </w:rPr>
        <w:t xml:space="preserve">مشكلة</w:t>
      </w:r>
      <w:r w:rsidDel="00000000" w:rsidR="00000000" w:rsidRPr="00000000">
        <w:rPr>
          <w:rFonts w:ascii="Traditional Arabic" w:cs="Traditional Arabic" w:eastAsia="Traditional Arabic" w:hAnsi="Traditional Arabic"/>
          <w:b w:val="1"/>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1"/>
          <w:i w:val="0"/>
          <w:smallCaps w:val="0"/>
          <w:strike w:val="0"/>
          <w:color w:val="000000"/>
          <w:sz w:val="32"/>
          <w:szCs w:val="32"/>
          <w:u w:val="none"/>
          <w:shd w:fill="auto" w:val="clear"/>
          <w:vertAlign w:val="baseline"/>
          <w:rtl w:val="1"/>
        </w:rPr>
        <w:t xml:space="preserve">البحث</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raditional Arabic" w:cs="Traditional Arabic" w:eastAsia="Traditional Arabic" w:hAnsi="Traditional Arab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raditional Arabic" w:cs="Traditional Arabic" w:eastAsia="Traditional Arabic" w:hAnsi="Traditional Arabic"/>
          <w:b w:val="1"/>
          <w:i w:val="0"/>
          <w:smallCaps w:val="0"/>
          <w:strike w:val="0"/>
          <w:color w:val="000000"/>
          <w:sz w:val="32"/>
          <w:szCs w:val="32"/>
          <w:u w:val="none"/>
          <w:shd w:fill="auto" w:val="clear"/>
          <w:vertAlign w:val="baseline"/>
        </w:rPr>
      </w:pPr>
      <w:r w:rsidDel="00000000" w:rsidR="00000000" w:rsidRPr="00000000">
        <w:rPr>
          <w:rFonts w:ascii="Traditional Arabic" w:cs="Traditional Arabic" w:eastAsia="Traditional Arabic" w:hAnsi="Traditional Arabic"/>
          <w:b w:val="1"/>
          <w:i w:val="0"/>
          <w:smallCaps w:val="0"/>
          <w:strike w:val="0"/>
          <w:color w:val="000000"/>
          <w:sz w:val="32"/>
          <w:szCs w:val="32"/>
          <w:u w:val="none"/>
          <w:shd w:fill="auto" w:val="clear"/>
          <w:vertAlign w:val="baseline"/>
          <w:rtl w:val="1"/>
        </w:rPr>
        <w:t xml:space="preserve">الدراسات</w:t>
      </w:r>
      <w:r w:rsidDel="00000000" w:rsidR="00000000" w:rsidRPr="00000000">
        <w:rPr>
          <w:rFonts w:ascii="Traditional Arabic" w:cs="Traditional Arabic" w:eastAsia="Traditional Arabic" w:hAnsi="Traditional Arabic"/>
          <w:b w:val="1"/>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1"/>
          <w:i w:val="0"/>
          <w:smallCaps w:val="0"/>
          <w:strike w:val="0"/>
          <w:color w:val="000000"/>
          <w:sz w:val="32"/>
          <w:szCs w:val="32"/>
          <w:u w:val="none"/>
          <w:shd w:fill="auto" w:val="clear"/>
          <w:vertAlign w:val="baseline"/>
          <w:rtl w:val="1"/>
        </w:rPr>
        <w:t xml:space="preserve">السابقة</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raditional Arabic" w:cs="Traditional Arabic" w:eastAsia="Traditional Arabic" w:hAnsi="Traditional Arab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raditional Arabic" w:cs="Traditional Arabic" w:eastAsia="Traditional Arabic" w:hAnsi="Traditional Arabic"/>
          <w:b w:val="1"/>
          <w:i w:val="0"/>
          <w:smallCaps w:val="0"/>
          <w:strike w:val="0"/>
          <w:color w:val="000000"/>
          <w:sz w:val="32"/>
          <w:szCs w:val="32"/>
          <w:u w:val="none"/>
          <w:shd w:fill="auto" w:val="clear"/>
          <w:vertAlign w:val="baseline"/>
        </w:rPr>
      </w:pPr>
      <w:r w:rsidDel="00000000" w:rsidR="00000000" w:rsidRPr="00000000">
        <w:rPr>
          <w:rFonts w:ascii="Traditional Arabic" w:cs="Traditional Arabic" w:eastAsia="Traditional Arabic" w:hAnsi="Traditional Arabic"/>
          <w:b w:val="1"/>
          <w:i w:val="0"/>
          <w:smallCaps w:val="0"/>
          <w:strike w:val="0"/>
          <w:color w:val="000000"/>
          <w:sz w:val="32"/>
          <w:szCs w:val="32"/>
          <w:u w:val="none"/>
          <w:shd w:fill="auto" w:val="clear"/>
          <w:vertAlign w:val="baseline"/>
          <w:rtl w:val="1"/>
        </w:rPr>
        <w:t xml:space="preserve">المبحث</w:t>
      </w:r>
      <w:r w:rsidDel="00000000" w:rsidR="00000000" w:rsidRPr="00000000">
        <w:rPr>
          <w:rFonts w:ascii="Traditional Arabic" w:cs="Traditional Arabic" w:eastAsia="Traditional Arabic" w:hAnsi="Traditional Arabic"/>
          <w:b w:val="1"/>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1"/>
          <w:i w:val="0"/>
          <w:smallCaps w:val="0"/>
          <w:strike w:val="0"/>
          <w:color w:val="000000"/>
          <w:sz w:val="32"/>
          <w:szCs w:val="32"/>
          <w:u w:val="none"/>
          <w:shd w:fill="auto" w:val="clear"/>
          <w:vertAlign w:val="baseline"/>
          <w:rtl w:val="1"/>
        </w:rPr>
        <w:t xml:space="preserve">الأول</w:t>
      </w:r>
      <w:r w:rsidDel="00000000" w:rsidR="00000000" w:rsidRPr="00000000">
        <w:rPr>
          <w:rFonts w:ascii="Traditional Arabic" w:cs="Traditional Arabic" w:eastAsia="Traditional Arabic" w:hAnsi="Traditional Arabic"/>
          <w:b w:val="1"/>
          <w:i w:val="0"/>
          <w:smallCaps w:val="0"/>
          <w:strike w:val="0"/>
          <w:color w:val="000000"/>
          <w:sz w:val="32"/>
          <w:szCs w:val="32"/>
          <w:u w:val="none"/>
          <w:shd w:fill="auto" w:val="clear"/>
          <w:vertAlign w:val="baseline"/>
          <w:rtl w:val="1"/>
        </w:rPr>
        <w:t xml:space="preserve"> </w:t>
      </w:r>
      <w:r w:rsidDel="00000000" w:rsidR="00000000" w:rsidRPr="00000000">
        <w:rPr>
          <w:rFonts w:ascii="Libre Baskerville" w:cs="Libre Baskerville" w:eastAsia="Libre Baskerville" w:hAnsi="Libre Baskerville"/>
          <w:b w:val="1"/>
          <w:i w:val="0"/>
          <w:smallCaps w:val="0"/>
          <w:strike w:val="0"/>
          <w:color w:val="000000"/>
          <w:sz w:val="24"/>
          <w:szCs w:val="24"/>
          <w:u w:val="none"/>
          <w:shd w:fill="auto" w:val="clear"/>
          <w:vertAlign w:val="baseline"/>
          <w:rtl w:val="0"/>
        </w:rPr>
        <w:t xml:space="preserve">(TRADITIONAL ARABIC SIZE 16, BOLD, JUSTIFY)</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raditional Arabic" w:cs="Traditional Arabic" w:eastAsia="Traditional Arabic" w:hAnsi="Traditional Arabic"/>
          <w:b w:val="0"/>
          <w:i w:val="0"/>
          <w:smallCaps w:val="0"/>
          <w:strike w:val="0"/>
          <w:color w:val="000000"/>
          <w:sz w:val="32"/>
          <w:szCs w:val="32"/>
          <w:u w:val="none"/>
          <w:shd w:fill="auto" w:val="clear"/>
          <w:vertAlign w:val="baseline"/>
        </w:rPr>
      </w:pP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الفقرة</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الأولى</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(TRADITIONAL ARABIC SIZE 16, UNBOLD, JUSTIFY)</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raditional Arabic" w:cs="Traditional Arabic" w:eastAsia="Traditional Arabic" w:hAnsi="Traditional Arabic"/>
          <w:b w:val="0"/>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ab/>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الفقرة</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الثانية</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raditional Arabic" w:cs="Traditional Arabic" w:eastAsia="Traditional Arabic" w:hAnsi="Traditional Arabic"/>
          <w:b w:val="0"/>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ab/>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الفقرة</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الثالثة</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raditional Arabic" w:cs="Traditional Arabic" w:eastAsia="Traditional Arabic" w:hAnsi="Traditional Arabic"/>
          <w:b w:val="1"/>
          <w:i w:val="0"/>
          <w:smallCaps w:val="0"/>
          <w:strike w:val="0"/>
          <w:color w:val="000000"/>
          <w:sz w:val="32"/>
          <w:szCs w:val="32"/>
          <w:u w:val="none"/>
          <w:shd w:fill="auto" w:val="clear"/>
          <w:vertAlign w:val="baseline"/>
        </w:rPr>
      </w:pPr>
      <w:r w:rsidDel="00000000" w:rsidR="00000000" w:rsidRPr="00000000">
        <w:rPr>
          <w:rFonts w:ascii="Traditional Arabic" w:cs="Traditional Arabic" w:eastAsia="Traditional Arabic" w:hAnsi="Traditional Arabic"/>
          <w:b w:val="1"/>
          <w:i w:val="0"/>
          <w:smallCaps w:val="0"/>
          <w:strike w:val="0"/>
          <w:color w:val="000000"/>
          <w:sz w:val="32"/>
          <w:szCs w:val="32"/>
          <w:u w:val="none"/>
          <w:shd w:fill="auto" w:val="clear"/>
          <w:vertAlign w:val="baseline"/>
          <w:rtl w:val="1"/>
        </w:rPr>
        <w:t xml:space="preserve">عناوين</w:t>
      </w:r>
      <w:r w:rsidDel="00000000" w:rsidR="00000000" w:rsidRPr="00000000">
        <w:rPr>
          <w:rFonts w:ascii="Traditional Arabic" w:cs="Traditional Arabic" w:eastAsia="Traditional Arabic" w:hAnsi="Traditional Arabic"/>
          <w:b w:val="1"/>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1"/>
          <w:i w:val="0"/>
          <w:smallCaps w:val="0"/>
          <w:strike w:val="0"/>
          <w:color w:val="000000"/>
          <w:sz w:val="32"/>
          <w:szCs w:val="32"/>
          <w:u w:val="none"/>
          <w:shd w:fill="auto" w:val="clear"/>
          <w:vertAlign w:val="baseline"/>
          <w:rtl w:val="1"/>
        </w:rPr>
        <w:t xml:space="preserve">جانبية</w:t>
      </w:r>
      <w:r w:rsidDel="00000000" w:rsidR="00000000" w:rsidRPr="00000000">
        <w:rPr>
          <w:rFonts w:ascii="Traditional Arabic" w:cs="Traditional Arabic" w:eastAsia="Traditional Arabic" w:hAnsi="Traditional Arabic"/>
          <w:b w:val="1"/>
          <w:i w:val="0"/>
          <w:smallCaps w:val="0"/>
          <w:strike w:val="0"/>
          <w:color w:val="000000"/>
          <w:sz w:val="32"/>
          <w:szCs w:val="32"/>
          <w:u w:val="none"/>
          <w:shd w:fill="auto" w:val="clear"/>
          <w:vertAlign w:val="baseline"/>
          <w:rtl w:val="1"/>
        </w:rPr>
        <w:t xml:space="preserve"> </w:t>
      </w:r>
      <w:r w:rsidDel="00000000" w:rsidR="00000000" w:rsidRPr="00000000">
        <w:rPr>
          <w:rFonts w:ascii="Libre Baskerville" w:cs="Libre Baskerville" w:eastAsia="Libre Baskerville" w:hAnsi="Libre Baskerville"/>
          <w:b w:val="1"/>
          <w:i w:val="0"/>
          <w:smallCaps w:val="0"/>
          <w:strike w:val="0"/>
          <w:color w:val="000000"/>
          <w:sz w:val="24"/>
          <w:szCs w:val="24"/>
          <w:u w:val="none"/>
          <w:shd w:fill="auto" w:val="clear"/>
          <w:vertAlign w:val="baseline"/>
          <w:rtl w:val="0"/>
        </w:rPr>
        <w:t xml:space="preserve">(TRADITIONAL ARABIC SIZE 16, BOLD, JUSTIFY)</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raditional Arabic" w:cs="Traditional Arabic" w:eastAsia="Traditional Arabic" w:hAnsi="Traditional Arabic"/>
          <w:b w:val="0"/>
          <w:i w:val="0"/>
          <w:smallCaps w:val="0"/>
          <w:strike w:val="0"/>
          <w:color w:val="000000"/>
          <w:sz w:val="32"/>
          <w:szCs w:val="32"/>
          <w:u w:val="none"/>
          <w:shd w:fill="auto" w:val="clear"/>
          <w:vertAlign w:val="baseline"/>
        </w:rPr>
      </w:pP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الفقرة</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الأولى</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(TRADITIONAL ARABIC SIZE 16, UNBOLD, JUSTIFY)</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raditional Arabic" w:cs="Traditional Arabic" w:eastAsia="Traditional Arabic" w:hAnsi="Traditional Arabic"/>
          <w:b w:val="0"/>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ab/>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الفقرة</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الثانية</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raditional Arabic" w:cs="Traditional Arabic" w:eastAsia="Traditional Arabic" w:hAnsi="Traditional Arabic"/>
          <w:b w:val="0"/>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ab/>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الفقرة</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الثالثة</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Libre Baskerville" w:cs="Libre Baskerville" w:eastAsia="Libre Baskerville" w:hAnsi="Libre Baskerville"/>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Libre Baskerville" w:cs="Libre Baskerville" w:eastAsia="Libre Baskerville" w:hAnsi="Libre Baskerville"/>
          <w:b w:val="1"/>
          <w:i w:val="0"/>
          <w:smallCaps w:val="0"/>
          <w:strike w:val="0"/>
          <w:color w:val="000000"/>
          <w:sz w:val="32"/>
          <w:szCs w:val="32"/>
          <w:u w:val="none"/>
          <w:shd w:fill="auto" w:val="clear"/>
          <w:vertAlign w:val="baseline"/>
        </w:rPr>
      </w:pPr>
      <w:sdt>
        <w:sdtPr>
          <w:tag w:val="goog_rdk_0"/>
        </w:sdtPr>
        <w:sdtContent>
          <w:r w:rsidDel="00000000" w:rsidR="00000000" w:rsidRPr="00000000">
            <w:rPr>
              <w:rFonts w:ascii="Jomhuria" w:cs="Jomhuria" w:eastAsia="Jomhuria" w:hAnsi="Jomhuria"/>
              <w:b w:val="1"/>
              <w:i w:val="0"/>
              <w:smallCaps w:val="0"/>
              <w:strike w:val="0"/>
              <w:color w:val="000000"/>
              <w:sz w:val="32"/>
              <w:szCs w:val="32"/>
              <w:u w:val="none"/>
              <w:shd w:fill="auto" w:val="clear"/>
              <w:vertAlign w:val="baseline"/>
              <w:rtl w:val="1"/>
            </w:rPr>
            <w:t xml:space="preserve">نتائج</w:t>
          </w:r>
        </w:sdtContent>
      </w:sdt>
      <w:r w:rsidDel="00000000" w:rsidR="00000000" w:rsidRPr="00000000">
        <w:rPr>
          <w:rFonts w:ascii="Libre Baskerville" w:cs="Libre Baskerville" w:eastAsia="Libre Baskerville" w:hAnsi="Libre Baskerville"/>
          <w:b w:val="1"/>
          <w:i w:val="0"/>
          <w:smallCaps w:val="0"/>
          <w:strike w:val="0"/>
          <w:color w:val="000000"/>
          <w:sz w:val="32"/>
          <w:szCs w:val="32"/>
          <w:u w:val="none"/>
          <w:shd w:fill="auto" w:val="clear"/>
          <w:vertAlign w:val="baseline"/>
          <w:rtl w:val="1"/>
        </w:rPr>
        <w:t xml:space="preserve"> </w:t>
      </w:r>
      <w:sdt>
        <w:sdtPr>
          <w:tag w:val="goog_rdk_1"/>
        </w:sdtPr>
        <w:sdtContent>
          <w:r w:rsidDel="00000000" w:rsidR="00000000" w:rsidRPr="00000000">
            <w:rPr>
              <w:rFonts w:ascii="Jomhuria" w:cs="Jomhuria" w:eastAsia="Jomhuria" w:hAnsi="Jomhuria"/>
              <w:b w:val="1"/>
              <w:i w:val="0"/>
              <w:smallCaps w:val="0"/>
              <w:strike w:val="0"/>
              <w:color w:val="000000"/>
              <w:sz w:val="32"/>
              <w:szCs w:val="32"/>
              <w:u w:val="none"/>
              <w:shd w:fill="auto" w:val="clear"/>
              <w:vertAlign w:val="baseline"/>
              <w:rtl w:val="1"/>
            </w:rPr>
            <w:t xml:space="preserve">البحث</w:t>
          </w:r>
        </w:sdtContent>
      </w:sdt>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raditional Arabic" w:cs="Traditional Arabic" w:eastAsia="Traditional Arabic" w:hAnsi="Traditional Arab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raditional Arabic" w:cs="Traditional Arabic" w:eastAsia="Traditional Arabic" w:hAnsi="Traditional Arabic"/>
          <w:b w:val="1"/>
          <w:i w:val="0"/>
          <w:smallCaps w:val="0"/>
          <w:strike w:val="0"/>
          <w:color w:val="000000"/>
          <w:sz w:val="32"/>
          <w:szCs w:val="32"/>
          <w:u w:val="none"/>
          <w:shd w:fill="auto" w:val="clear"/>
          <w:vertAlign w:val="baseline"/>
        </w:rPr>
      </w:pPr>
      <w:r w:rsidDel="00000000" w:rsidR="00000000" w:rsidRPr="00000000">
        <w:rPr>
          <w:rFonts w:ascii="Traditional Arabic" w:cs="Traditional Arabic" w:eastAsia="Traditional Arabic" w:hAnsi="Traditional Arabic"/>
          <w:b w:val="1"/>
          <w:i w:val="0"/>
          <w:smallCaps w:val="0"/>
          <w:strike w:val="0"/>
          <w:color w:val="000000"/>
          <w:sz w:val="32"/>
          <w:szCs w:val="32"/>
          <w:u w:val="none"/>
          <w:shd w:fill="auto" w:val="clear"/>
          <w:vertAlign w:val="baseline"/>
          <w:rtl w:val="1"/>
        </w:rPr>
        <w:t xml:space="preserve">خاتمة</w:t>
      </w:r>
      <w:r w:rsidDel="00000000" w:rsidR="00000000" w:rsidRPr="00000000">
        <w:rPr>
          <w:rFonts w:ascii="Traditional Arabic" w:cs="Traditional Arabic" w:eastAsia="Traditional Arabic" w:hAnsi="Traditional Arabic"/>
          <w:b w:val="1"/>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1"/>
          <w:i w:val="0"/>
          <w:smallCaps w:val="0"/>
          <w:strike w:val="0"/>
          <w:color w:val="000000"/>
          <w:sz w:val="32"/>
          <w:szCs w:val="32"/>
          <w:u w:val="none"/>
          <w:shd w:fill="auto" w:val="clear"/>
          <w:vertAlign w:val="baseline"/>
          <w:rtl w:val="1"/>
        </w:rPr>
        <w:t xml:space="preserve">البحث</w:t>
      </w:r>
      <w:r w:rsidDel="00000000" w:rsidR="00000000" w:rsidRPr="00000000">
        <w:rPr>
          <w:rFonts w:ascii="Traditional Arabic" w:cs="Traditional Arabic" w:eastAsia="Traditional Arabic" w:hAnsi="Traditional Arabic"/>
          <w:b w:val="1"/>
          <w:i w:val="0"/>
          <w:smallCaps w:val="0"/>
          <w:strike w:val="0"/>
          <w:color w:val="000000"/>
          <w:sz w:val="32"/>
          <w:szCs w:val="32"/>
          <w:u w:val="none"/>
          <w:shd w:fill="auto" w:val="clear"/>
          <w:vertAlign w:val="baseline"/>
          <w:rtl w:val="1"/>
        </w:rPr>
        <w:t xml:space="preserve"> </w:t>
      </w:r>
      <w:r w:rsidDel="00000000" w:rsidR="00000000" w:rsidRPr="00000000">
        <w:rPr>
          <w:rFonts w:ascii="Libre Baskerville" w:cs="Libre Baskerville" w:eastAsia="Libre Baskerville" w:hAnsi="Libre Baskerville"/>
          <w:b w:val="1"/>
          <w:i w:val="0"/>
          <w:smallCaps w:val="0"/>
          <w:strike w:val="0"/>
          <w:color w:val="000000"/>
          <w:sz w:val="24"/>
          <w:szCs w:val="24"/>
          <w:u w:val="none"/>
          <w:shd w:fill="auto" w:val="clear"/>
          <w:vertAlign w:val="baseline"/>
          <w:rtl w:val="0"/>
        </w:rPr>
        <w:t xml:space="preserve">(TRADITIONAL ARABIC SIZE 16, BOLD, JUSTIFY)</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raditional Arabic" w:cs="Traditional Arabic" w:eastAsia="Traditional Arabic" w:hAnsi="Traditional Arabic"/>
          <w:b w:val="0"/>
          <w:i w:val="0"/>
          <w:smallCaps w:val="0"/>
          <w:strike w:val="0"/>
          <w:color w:val="000000"/>
          <w:sz w:val="32"/>
          <w:szCs w:val="32"/>
          <w:u w:val="none"/>
          <w:shd w:fill="auto" w:val="clear"/>
          <w:vertAlign w:val="baseline"/>
        </w:rPr>
      </w:pP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الفقرة</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الأولى</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(TRADITIONAL ARABIC SIZE 16, UNBOLD, JUSTIFY)</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raditional Arabic" w:cs="Traditional Arabic" w:eastAsia="Traditional Arabic" w:hAnsi="Traditional Arabic"/>
          <w:b w:val="0"/>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ab/>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الفقرة</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الثانية</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raditional Arabic" w:cs="Traditional Arabic" w:eastAsia="Traditional Arabic" w:hAnsi="Traditional Arabic"/>
          <w:b w:val="0"/>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ab/>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الفقرة</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الثالثة</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w:t>
      </w:r>
    </w:p>
    <w:p w:rsidR="00000000" w:rsidDel="00000000" w:rsidP="00000000" w:rsidRDefault="00000000" w:rsidRPr="00000000" w14:paraId="00000034">
      <w:pPr>
        <w:rPr>
          <w:rFonts w:ascii="Traditional Arabic" w:cs="Traditional Arabic" w:eastAsia="Traditional Arabic" w:hAnsi="Traditional Arabic"/>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raditional Arabic" w:cs="Traditional Arabic" w:eastAsia="Traditional Arabic" w:hAnsi="Traditional Arabic"/>
          <w:b w:val="0"/>
          <w:i w:val="0"/>
          <w:smallCaps w:val="0"/>
          <w:strike w:val="0"/>
          <w:color w:val="000000"/>
          <w:sz w:val="32"/>
          <w:szCs w:val="32"/>
          <w:u w:val="none"/>
          <w:shd w:fill="auto" w:val="clear"/>
          <w:vertAlign w:val="baseline"/>
        </w:rPr>
      </w:pPr>
      <w:r w:rsidDel="00000000" w:rsidR="00000000" w:rsidRPr="00000000">
        <w:rPr>
          <w:rFonts w:ascii="Traditional Arabic" w:cs="Traditional Arabic" w:eastAsia="Traditional Arabic" w:hAnsi="Traditional Arabic"/>
          <w:b w:val="1"/>
          <w:i w:val="0"/>
          <w:smallCaps w:val="0"/>
          <w:strike w:val="0"/>
          <w:color w:val="000000"/>
          <w:sz w:val="32"/>
          <w:szCs w:val="32"/>
          <w:u w:val="none"/>
          <w:shd w:fill="auto" w:val="clear"/>
          <w:vertAlign w:val="baseline"/>
          <w:rtl w:val="1"/>
        </w:rPr>
        <w:t xml:space="preserve">التنبيه</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0"/>
        </w:rPr>
        <w:t xml:space="preserve">: </w:t>
      </w:r>
    </w:p>
    <w:p w:rsidR="00000000" w:rsidDel="00000000" w:rsidP="00000000" w:rsidRDefault="00000000" w:rsidRPr="00000000" w14:paraId="00000036">
      <w:pPr>
        <w:spacing w:after="0" w:line="240" w:lineRule="auto"/>
        <w:jc w:val="right"/>
        <w:rPr>
          <w:rFonts w:ascii="Malgun Gothic" w:cs="Malgun Gothic" w:eastAsia="Malgun Gothic" w:hAnsi="Malgun Gothic"/>
          <w:color w:val="9dab0c"/>
          <w:sz w:val="27"/>
          <w:szCs w:val="27"/>
        </w:rPr>
      </w:pPr>
      <w:r w:rsidDel="00000000" w:rsidR="00000000" w:rsidRPr="00000000">
        <w:rPr>
          <w:rFonts w:ascii="Traditional Arabic" w:cs="Traditional Arabic" w:eastAsia="Traditional Arabic" w:hAnsi="Traditional Arabic"/>
          <w:sz w:val="32"/>
          <w:szCs w:val="32"/>
          <w:rtl w:val="1"/>
        </w:rPr>
        <w:t xml:space="preserve">استخدم</w:t>
      </w:r>
      <w:r w:rsidDel="00000000" w:rsidR="00000000" w:rsidRPr="00000000">
        <w:rPr>
          <w:rFonts w:ascii="Traditional Arabic" w:cs="Traditional Arabic" w:eastAsia="Traditional Arabic" w:hAnsi="Traditional Arabic"/>
          <w:sz w:val="32"/>
          <w:szCs w:val="32"/>
          <w:rtl w:val="1"/>
        </w:rPr>
        <w:t xml:space="preserve"> ﴿   ﴾ </w:t>
      </w:r>
      <w:r w:rsidDel="00000000" w:rsidR="00000000" w:rsidRPr="00000000">
        <w:rPr>
          <w:rFonts w:ascii="Traditional Arabic" w:cs="Traditional Arabic" w:eastAsia="Traditional Arabic" w:hAnsi="Traditional Arabic"/>
          <w:sz w:val="32"/>
          <w:szCs w:val="32"/>
          <w:rtl w:val="1"/>
        </w:rPr>
        <w:t xml:space="preserve">للآيات</w:t>
      </w:r>
      <w:r w:rsidDel="00000000" w:rsidR="00000000" w:rsidRPr="00000000">
        <w:rPr>
          <w:rFonts w:ascii="Traditional Arabic" w:cs="Traditional Arabic" w:eastAsia="Traditional Arabic" w:hAnsi="Traditional Arabic"/>
          <w:sz w:val="32"/>
          <w:szCs w:val="32"/>
          <w:rtl w:val="1"/>
        </w:rPr>
        <w:t xml:space="preserve"> </w:t>
      </w:r>
      <w:r w:rsidDel="00000000" w:rsidR="00000000" w:rsidRPr="00000000">
        <w:rPr>
          <w:rFonts w:ascii="Traditional Arabic" w:cs="Traditional Arabic" w:eastAsia="Traditional Arabic" w:hAnsi="Traditional Arabic"/>
          <w:sz w:val="32"/>
          <w:szCs w:val="32"/>
          <w:rtl w:val="1"/>
        </w:rPr>
        <w:t xml:space="preserve">القرآنية</w:t>
      </w:r>
      <w:r w:rsidDel="00000000" w:rsidR="00000000" w:rsidRPr="00000000">
        <w:rPr>
          <w:rFonts w:ascii="Traditional Arabic" w:cs="Traditional Arabic" w:eastAsia="Traditional Arabic" w:hAnsi="Traditional Arabic"/>
          <w:sz w:val="32"/>
          <w:szCs w:val="32"/>
          <w:rtl w:val="1"/>
        </w:rPr>
        <w:t xml:space="preserve">: </w:t>
      </w:r>
      <w:r w:rsidDel="00000000" w:rsidR="00000000" w:rsidRPr="00000000">
        <w:rPr>
          <w:rFonts w:ascii="Traditional Arabic" w:cs="Traditional Arabic" w:eastAsia="Traditional Arabic" w:hAnsi="Traditional Arabic"/>
          <w:sz w:val="32"/>
          <w:szCs w:val="32"/>
          <w:rtl w:val="1"/>
        </w:rPr>
        <w:t xml:space="preserve">مثل</w:t>
      </w:r>
      <w:r w:rsidDel="00000000" w:rsidR="00000000" w:rsidRPr="00000000">
        <w:rPr>
          <w:rFonts w:ascii="Traditional Arabic" w:cs="Traditional Arabic" w:eastAsia="Traditional Arabic" w:hAnsi="Traditional Arabic"/>
          <w:sz w:val="32"/>
          <w:szCs w:val="32"/>
          <w:rtl w:val="1"/>
        </w:rPr>
        <w:t xml:space="preserve"> </w:t>
      </w:r>
      <w:r w:rsidDel="00000000" w:rsidR="00000000" w:rsidRPr="00000000">
        <w:rPr>
          <w:rFonts w:ascii="Traditional Arabic" w:cs="Traditional Arabic" w:eastAsia="Traditional Arabic" w:hAnsi="Traditional Arabic"/>
          <w:sz w:val="32"/>
          <w:szCs w:val="32"/>
          <w:rtl w:val="1"/>
        </w:rPr>
        <w:t xml:space="preserve">قوله</w:t>
      </w:r>
      <w:r w:rsidDel="00000000" w:rsidR="00000000" w:rsidRPr="00000000">
        <w:rPr>
          <w:rFonts w:ascii="Traditional Arabic" w:cs="Traditional Arabic" w:eastAsia="Traditional Arabic" w:hAnsi="Traditional Arabic"/>
          <w:sz w:val="32"/>
          <w:szCs w:val="32"/>
          <w:rtl w:val="1"/>
        </w:rPr>
        <w:t xml:space="preserve"> </w:t>
      </w:r>
      <w:r w:rsidDel="00000000" w:rsidR="00000000" w:rsidRPr="00000000">
        <w:rPr>
          <w:rFonts w:ascii="Traditional Arabic" w:cs="Traditional Arabic" w:eastAsia="Traditional Arabic" w:hAnsi="Traditional Arabic"/>
          <w:sz w:val="32"/>
          <w:szCs w:val="32"/>
          <w:rtl w:val="1"/>
        </w:rPr>
        <w:t xml:space="preserve">تعالى</w:t>
      </w:r>
      <w:r w:rsidDel="00000000" w:rsidR="00000000" w:rsidRPr="00000000">
        <w:rPr>
          <w:rFonts w:ascii="Traditional Arabic" w:cs="Traditional Arabic" w:eastAsia="Traditional Arabic" w:hAnsi="Traditional Arabic"/>
          <w:sz w:val="32"/>
          <w:szCs w:val="32"/>
          <w:rtl w:val="1"/>
        </w:rPr>
        <w:t xml:space="preserve"> </w:t>
      </w:r>
      <w:r w:rsidDel="00000000" w:rsidR="00000000" w:rsidRPr="00000000">
        <w:rPr>
          <w:rFonts w:ascii="QCF2BSML" w:cs="QCF2BSML" w:eastAsia="QCF2BSML" w:hAnsi="QCF2BSML"/>
          <w:color w:val="000000"/>
          <w:sz w:val="28"/>
          <w:szCs w:val="28"/>
          <w:rtl w:val="1"/>
        </w:rPr>
        <w:t xml:space="preserve">ﭐﱡﭐ</w:t>
      </w:r>
      <w:r w:rsidDel="00000000" w:rsidR="00000000" w:rsidRPr="00000000">
        <w:rPr>
          <w:rFonts w:ascii="QCF2002" w:cs="QCF2002" w:eastAsia="QCF2002" w:hAnsi="QCF2002"/>
          <w:color w:val="000000"/>
          <w:sz w:val="2"/>
          <w:szCs w:val="2"/>
          <w:rtl w:val="0"/>
        </w:rPr>
        <w:t xml:space="preserve"> </w:t>
      </w:r>
      <w:r w:rsidDel="00000000" w:rsidR="00000000" w:rsidRPr="00000000">
        <w:rPr>
          <w:rFonts w:ascii="QCF2002" w:cs="QCF2002" w:eastAsia="QCF2002" w:hAnsi="QCF2002"/>
          <w:color w:val="000000"/>
          <w:sz w:val="28"/>
          <w:szCs w:val="28"/>
          <w:rtl w:val="1"/>
        </w:rPr>
        <w:t xml:space="preserve">ﱃ</w:t>
      </w:r>
      <w:r w:rsidDel="00000000" w:rsidR="00000000" w:rsidRPr="00000000">
        <w:rPr>
          <w:rFonts w:ascii="QCF2002" w:cs="QCF2002" w:eastAsia="QCF2002" w:hAnsi="QCF2002"/>
          <w:color w:val="000000"/>
          <w:sz w:val="2"/>
          <w:szCs w:val="2"/>
          <w:rtl w:val="0"/>
        </w:rPr>
        <w:t xml:space="preserve"> </w:t>
      </w:r>
      <w:r w:rsidDel="00000000" w:rsidR="00000000" w:rsidRPr="00000000">
        <w:rPr>
          <w:rFonts w:ascii="QCF2002" w:cs="QCF2002" w:eastAsia="QCF2002" w:hAnsi="QCF2002"/>
          <w:color w:val="000000"/>
          <w:sz w:val="28"/>
          <w:szCs w:val="28"/>
          <w:rtl w:val="1"/>
        </w:rPr>
        <w:t xml:space="preserve">ﱄ</w:t>
      </w:r>
      <w:r w:rsidDel="00000000" w:rsidR="00000000" w:rsidRPr="00000000">
        <w:rPr>
          <w:rFonts w:ascii="QCF2002" w:cs="QCF2002" w:eastAsia="QCF2002" w:hAnsi="QCF2002"/>
          <w:color w:val="000000"/>
          <w:sz w:val="2"/>
          <w:szCs w:val="2"/>
          <w:rtl w:val="0"/>
        </w:rPr>
        <w:t xml:space="preserve"> </w:t>
      </w:r>
      <w:r w:rsidDel="00000000" w:rsidR="00000000" w:rsidRPr="00000000">
        <w:rPr>
          <w:rFonts w:ascii="QCF2002" w:cs="QCF2002" w:eastAsia="QCF2002" w:hAnsi="QCF2002"/>
          <w:color w:val="000000"/>
          <w:sz w:val="28"/>
          <w:szCs w:val="28"/>
          <w:rtl w:val="1"/>
        </w:rPr>
        <w:t xml:space="preserve">ﱅ</w:t>
      </w:r>
      <w:r w:rsidDel="00000000" w:rsidR="00000000" w:rsidRPr="00000000">
        <w:rPr>
          <w:rFonts w:ascii="QCF2002" w:cs="QCF2002" w:eastAsia="QCF2002" w:hAnsi="QCF2002"/>
          <w:color w:val="000000"/>
          <w:sz w:val="2"/>
          <w:szCs w:val="2"/>
          <w:rtl w:val="0"/>
        </w:rPr>
        <w:t xml:space="preserve"> </w:t>
      </w:r>
      <w:r w:rsidDel="00000000" w:rsidR="00000000" w:rsidRPr="00000000">
        <w:rPr>
          <w:rFonts w:ascii="QCF2002" w:cs="QCF2002" w:eastAsia="QCF2002" w:hAnsi="QCF2002"/>
          <w:color w:val="000000"/>
          <w:sz w:val="28"/>
          <w:szCs w:val="28"/>
          <w:rtl w:val="1"/>
        </w:rPr>
        <w:t xml:space="preserve">ﱆ</w:t>
      </w:r>
      <w:r w:rsidDel="00000000" w:rsidR="00000000" w:rsidRPr="00000000">
        <w:rPr>
          <w:rFonts w:ascii="QCF2002" w:cs="QCF2002" w:eastAsia="QCF2002" w:hAnsi="QCF2002"/>
          <w:color w:val="0000a5"/>
          <w:sz w:val="28"/>
          <w:szCs w:val="28"/>
          <w:rtl w:val="1"/>
        </w:rPr>
        <w:t xml:space="preserve">ﱇ</w:t>
      </w:r>
      <w:r w:rsidDel="00000000" w:rsidR="00000000" w:rsidRPr="00000000">
        <w:rPr>
          <w:rFonts w:ascii="QCF2002" w:cs="QCF2002" w:eastAsia="QCF2002" w:hAnsi="QCF2002"/>
          <w:color w:val="000000"/>
          <w:sz w:val="2"/>
          <w:szCs w:val="2"/>
          <w:rtl w:val="0"/>
        </w:rPr>
        <w:t xml:space="preserve"> </w:t>
      </w:r>
      <w:r w:rsidDel="00000000" w:rsidR="00000000" w:rsidRPr="00000000">
        <w:rPr>
          <w:rFonts w:ascii="QCF2002" w:cs="QCF2002" w:eastAsia="QCF2002" w:hAnsi="QCF2002"/>
          <w:color w:val="000000"/>
          <w:sz w:val="28"/>
          <w:szCs w:val="28"/>
          <w:rtl w:val="1"/>
        </w:rPr>
        <w:t xml:space="preserve">ﱈ</w:t>
      </w:r>
      <w:r w:rsidDel="00000000" w:rsidR="00000000" w:rsidRPr="00000000">
        <w:rPr>
          <w:rFonts w:ascii="QCF2002" w:cs="QCF2002" w:eastAsia="QCF2002" w:hAnsi="QCF2002"/>
          <w:color w:val="0000a5"/>
          <w:sz w:val="28"/>
          <w:szCs w:val="28"/>
          <w:rtl w:val="1"/>
        </w:rPr>
        <w:t xml:space="preserve">ﱉ</w:t>
      </w:r>
      <w:r w:rsidDel="00000000" w:rsidR="00000000" w:rsidRPr="00000000">
        <w:rPr>
          <w:rFonts w:ascii="QCF2002" w:cs="QCF2002" w:eastAsia="QCF2002" w:hAnsi="QCF2002"/>
          <w:color w:val="000000"/>
          <w:sz w:val="2"/>
          <w:szCs w:val="2"/>
          <w:rtl w:val="0"/>
        </w:rPr>
        <w:t xml:space="preserve"> </w:t>
      </w:r>
      <w:r w:rsidDel="00000000" w:rsidR="00000000" w:rsidRPr="00000000">
        <w:rPr>
          <w:rFonts w:ascii="QCF2002" w:cs="QCF2002" w:eastAsia="QCF2002" w:hAnsi="QCF2002"/>
          <w:color w:val="000000"/>
          <w:sz w:val="28"/>
          <w:szCs w:val="28"/>
          <w:rtl w:val="1"/>
        </w:rPr>
        <w:t xml:space="preserve">ﱊ</w:t>
      </w:r>
      <w:r w:rsidDel="00000000" w:rsidR="00000000" w:rsidRPr="00000000">
        <w:rPr>
          <w:rFonts w:ascii="QCF2002" w:cs="QCF2002" w:eastAsia="QCF2002" w:hAnsi="QCF2002"/>
          <w:color w:val="000000"/>
          <w:sz w:val="2"/>
          <w:szCs w:val="2"/>
          <w:rtl w:val="0"/>
        </w:rPr>
        <w:t xml:space="preserve">  </w:t>
      </w:r>
      <w:r w:rsidDel="00000000" w:rsidR="00000000" w:rsidRPr="00000000">
        <w:rPr>
          <w:rFonts w:ascii="QCF2002" w:cs="QCF2002" w:eastAsia="QCF2002" w:hAnsi="QCF2002"/>
          <w:color w:val="000000"/>
          <w:sz w:val="28"/>
          <w:szCs w:val="28"/>
          <w:rtl w:val="1"/>
        </w:rPr>
        <w:t xml:space="preserve">ﱋ</w:t>
      </w:r>
      <w:r w:rsidDel="00000000" w:rsidR="00000000" w:rsidRPr="00000000">
        <w:rPr>
          <w:rFonts w:ascii="QCF2002" w:cs="QCF2002" w:eastAsia="QCF2002" w:hAnsi="QCF2002"/>
          <w:color w:val="000000"/>
          <w:sz w:val="2"/>
          <w:szCs w:val="2"/>
          <w:rtl w:val="0"/>
        </w:rPr>
        <w:t xml:space="preserve"> </w:t>
      </w:r>
      <w:r w:rsidDel="00000000" w:rsidR="00000000" w:rsidRPr="00000000">
        <w:rPr>
          <w:rFonts w:ascii="QCF2002" w:cs="QCF2002" w:eastAsia="QCF2002" w:hAnsi="QCF2002"/>
          <w:color w:val="000000"/>
          <w:sz w:val="28"/>
          <w:szCs w:val="28"/>
          <w:rtl w:val="1"/>
        </w:rPr>
        <w:t xml:space="preserve">ﱌ</w:t>
      </w:r>
      <w:r w:rsidDel="00000000" w:rsidR="00000000" w:rsidRPr="00000000">
        <w:rPr>
          <w:rFonts w:ascii="QCF2002" w:cs="QCF2002" w:eastAsia="QCF2002" w:hAnsi="QCF2002"/>
          <w:color w:val="000000"/>
          <w:sz w:val="2"/>
          <w:szCs w:val="2"/>
          <w:rtl w:val="0"/>
        </w:rPr>
        <w:t xml:space="preserve"> </w:t>
      </w:r>
      <w:r w:rsidDel="00000000" w:rsidR="00000000" w:rsidRPr="00000000">
        <w:rPr>
          <w:rFonts w:ascii="QCF2BSML" w:cs="QCF2BSML" w:eastAsia="QCF2BSML" w:hAnsi="QCF2BSML"/>
          <w:color w:val="000000"/>
          <w:sz w:val="28"/>
          <w:szCs w:val="28"/>
          <w:rtl w:val="1"/>
        </w:rPr>
        <w:t xml:space="preserve">ﱠ</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raditional Arabic" w:cs="Traditional Arabic" w:eastAsia="Traditional Arabic" w:hAnsi="Traditional Arabic"/>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 </w:t>
      </w:r>
      <w:r w:rsidDel="00000000" w:rsidR="00000000" w:rsidRPr="00000000">
        <w:rPr>
          <w:rtl w:val="0"/>
        </w:rPr>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القرآن</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البقرة</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2) </w:t>
      </w: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(AL-RASM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ʻ</w:t>
      </w: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UTHM</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Ā</w:t>
      </w: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N</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Ī </w:t>
      </w: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14, UNBOLD, JUSTIFY)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من</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1"/>
          <w:i w:val="0"/>
          <w:smallCaps w:val="0"/>
          <w:strike w:val="0"/>
          <w:color w:val="000000"/>
          <w:sz w:val="32"/>
          <w:szCs w:val="32"/>
          <w:u w:val="single"/>
          <w:shd w:fill="auto" w:val="clear"/>
          <w:vertAlign w:val="baseline"/>
          <w:rtl w:val="1"/>
        </w:rPr>
        <w:t xml:space="preserve">مصحف</w:t>
      </w:r>
      <w:r w:rsidDel="00000000" w:rsidR="00000000" w:rsidRPr="00000000">
        <w:rPr>
          <w:rFonts w:ascii="Traditional Arabic" w:cs="Traditional Arabic" w:eastAsia="Traditional Arabic" w:hAnsi="Traditional Arabic"/>
          <w:b w:val="1"/>
          <w:i w:val="0"/>
          <w:smallCaps w:val="0"/>
          <w:strike w:val="0"/>
          <w:color w:val="000000"/>
          <w:sz w:val="32"/>
          <w:szCs w:val="32"/>
          <w:u w:val="single"/>
          <w:shd w:fill="auto" w:val="clear"/>
          <w:vertAlign w:val="baseline"/>
          <w:rtl w:val="1"/>
        </w:rPr>
        <w:t xml:space="preserve"> </w:t>
      </w:r>
      <w:r w:rsidDel="00000000" w:rsidR="00000000" w:rsidRPr="00000000">
        <w:rPr>
          <w:rFonts w:ascii="Traditional Arabic" w:cs="Traditional Arabic" w:eastAsia="Traditional Arabic" w:hAnsi="Traditional Arabic"/>
          <w:b w:val="1"/>
          <w:i w:val="0"/>
          <w:smallCaps w:val="0"/>
          <w:strike w:val="0"/>
          <w:color w:val="000000"/>
          <w:sz w:val="32"/>
          <w:szCs w:val="32"/>
          <w:u w:val="single"/>
          <w:shd w:fill="auto" w:val="clear"/>
          <w:vertAlign w:val="baseline"/>
          <w:rtl w:val="1"/>
        </w:rPr>
        <w:t xml:space="preserve">المدينة</w:t>
      </w:r>
      <w:r w:rsidDel="00000000" w:rsidR="00000000" w:rsidRPr="00000000">
        <w:rPr>
          <w:rFonts w:ascii="Traditional Arabic" w:cs="Traditional Arabic" w:eastAsia="Traditional Arabic" w:hAnsi="Traditional Arabic"/>
          <w:b w:val="1"/>
          <w:i w:val="0"/>
          <w:smallCaps w:val="0"/>
          <w:strike w:val="0"/>
          <w:color w:val="000000"/>
          <w:sz w:val="32"/>
          <w:szCs w:val="32"/>
          <w:u w:val="single"/>
          <w:shd w:fill="auto" w:val="clear"/>
          <w:vertAlign w:val="baseline"/>
          <w:rtl w:val="1"/>
        </w:rPr>
        <w:t xml:space="preserve"> </w:t>
      </w:r>
      <w:r w:rsidDel="00000000" w:rsidR="00000000" w:rsidRPr="00000000">
        <w:rPr>
          <w:rFonts w:ascii="Traditional Arabic" w:cs="Traditional Arabic" w:eastAsia="Traditional Arabic" w:hAnsi="Traditional Arabic"/>
          <w:b w:val="1"/>
          <w:i w:val="0"/>
          <w:smallCaps w:val="0"/>
          <w:strike w:val="0"/>
          <w:color w:val="000000"/>
          <w:sz w:val="32"/>
          <w:szCs w:val="32"/>
          <w:u w:val="single"/>
          <w:shd w:fill="auto" w:val="clear"/>
          <w:vertAlign w:val="baseline"/>
          <w:rtl w:val="1"/>
        </w:rPr>
        <w:t xml:space="preserve">النبوية</w:t>
      </w:r>
      <w:r w:rsidDel="00000000" w:rsidR="00000000" w:rsidRPr="00000000">
        <w:rPr>
          <w:rFonts w:ascii="Traditional Arabic" w:cs="Traditional Arabic" w:eastAsia="Traditional Arabic" w:hAnsi="Traditional Arabic"/>
          <w:b w:val="1"/>
          <w:i w:val="0"/>
          <w:smallCaps w:val="0"/>
          <w:strike w:val="0"/>
          <w:color w:val="000000"/>
          <w:sz w:val="32"/>
          <w:szCs w:val="32"/>
          <w:u w:val="single"/>
          <w:shd w:fill="auto" w:val="clear"/>
          <w:vertAlign w:val="baseline"/>
          <w:rtl w:val="1"/>
        </w:rPr>
        <w:t xml:space="preserve"> </w:t>
      </w:r>
      <w:r w:rsidDel="00000000" w:rsidR="00000000" w:rsidRPr="00000000">
        <w:rPr>
          <w:rFonts w:ascii="Traditional Arabic" w:cs="Traditional Arabic" w:eastAsia="Traditional Arabic" w:hAnsi="Traditional Arabic"/>
          <w:b w:val="1"/>
          <w:i w:val="0"/>
          <w:smallCaps w:val="0"/>
          <w:strike w:val="0"/>
          <w:color w:val="000000"/>
          <w:sz w:val="32"/>
          <w:szCs w:val="32"/>
          <w:u w:val="single"/>
          <w:shd w:fill="auto" w:val="clear"/>
          <w:vertAlign w:val="baseline"/>
          <w:rtl w:val="1"/>
        </w:rPr>
        <w:t xml:space="preserve">للنشر</w:t>
      </w:r>
      <w:r w:rsidDel="00000000" w:rsidR="00000000" w:rsidRPr="00000000">
        <w:rPr>
          <w:rFonts w:ascii="Traditional Arabic" w:cs="Traditional Arabic" w:eastAsia="Traditional Arabic" w:hAnsi="Traditional Arabic"/>
          <w:b w:val="1"/>
          <w:i w:val="0"/>
          <w:smallCaps w:val="0"/>
          <w:strike w:val="0"/>
          <w:color w:val="000000"/>
          <w:sz w:val="32"/>
          <w:szCs w:val="32"/>
          <w:u w:val="single"/>
          <w:shd w:fill="auto" w:val="clear"/>
          <w:vertAlign w:val="baseline"/>
          <w:rtl w:val="1"/>
        </w:rPr>
        <w:t xml:space="preserve"> </w:t>
      </w:r>
      <w:r w:rsidDel="00000000" w:rsidR="00000000" w:rsidRPr="00000000">
        <w:rPr>
          <w:rFonts w:ascii="Traditional Arabic" w:cs="Traditional Arabic" w:eastAsia="Traditional Arabic" w:hAnsi="Traditional Arabic"/>
          <w:b w:val="1"/>
          <w:i w:val="0"/>
          <w:smallCaps w:val="0"/>
          <w:strike w:val="0"/>
          <w:color w:val="000000"/>
          <w:sz w:val="32"/>
          <w:szCs w:val="32"/>
          <w:u w:val="single"/>
          <w:shd w:fill="auto" w:val="clear"/>
          <w:vertAlign w:val="baseline"/>
          <w:rtl w:val="1"/>
        </w:rPr>
        <w:t xml:space="preserve">الحاسوبي</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0"/>
        </w:rPr>
        <w:t xml:space="preserve">. (</w:t>
      </w:r>
      <w:hyperlink r:id="rId8">
        <w:r w:rsidDel="00000000" w:rsidR="00000000" w:rsidRPr="00000000">
          <w:rPr>
            <w:rFonts w:ascii="Libre Baskerville" w:cs="Libre Baskerville" w:eastAsia="Libre Baskerville" w:hAnsi="Libre Baskerville"/>
            <w:b w:val="0"/>
            <w:i w:val="0"/>
            <w:smallCaps w:val="0"/>
            <w:strike w:val="0"/>
            <w:color w:val="0000ff"/>
            <w:sz w:val="24"/>
            <w:szCs w:val="24"/>
            <w:u w:val="single"/>
            <w:shd w:fill="auto" w:val="clear"/>
            <w:vertAlign w:val="baseline"/>
            <w:rtl w:val="0"/>
          </w:rPr>
          <w:t xml:space="preserve">https://nashr.qurancomplex.gov.sa/</w:t>
        </w:r>
      </w:hyperlink>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0"/>
        </w:rPr>
        <w:t xml:space="preserve">).</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raditional Arabic" w:cs="Traditional Arabic" w:eastAsia="Traditional Arabic" w:hAnsi="Traditional Arabic"/>
          <w:b w:val="0"/>
          <w:i w:val="0"/>
          <w:smallCaps w:val="0"/>
          <w:strike w:val="0"/>
          <w:color w:val="000000"/>
          <w:sz w:val="32"/>
          <w:szCs w:val="32"/>
          <w:u w:val="none"/>
          <w:shd w:fill="auto" w:val="clear"/>
          <w:vertAlign w:val="baseline"/>
        </w:rPr>
      </w:pP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استخدم</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   }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للأحاديث</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النبوية</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مثل</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قوله</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صلى</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الله</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عليه</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وسلم</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إ</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ن</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ما</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الأعمال</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بالني</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ات</w:t>
      </w:r>
      <w:r w:rsidDel="00000000" w:rsidR="00000000" w:rsidRPr="00000000">
        <w:rPr>
          <w:rtl w:val="0"/>
        </w:rPr>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البخاري</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1477)</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raditional Arabic" w:cs="Traditional Arabic" w:eastAsia="Traditional Arabic" w:hAnsi="Traditional Arabic"/>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3A">
      <w:pPr>
        <w:bidi w:val="1"/>
        <w:spacing w:after="0" w:line="240" w:lineRule="auto"/>
        <w:jc w:val="both"/>
        <w:rPr>
          <w:rFonts w:ascii="Traditional Arabic" w:cs="Traditional Arabic" w:eastAsia="Traditional Arabic" w:hAnsi="Traditional Arabic"/>
          <w:b w:val="1"/>
          <w:sz w:val="32"/>
          <w:szCs w:val="32"/>
        </w:rPr>
      </w:pPr>
      <w:r w:rsidDel="00000000" w:rsidR="00000000" w:rsidRPr="00000000">
        <w:rPr>
          <w:rFonts w:ascii="Traditional Arabic" w:cs="Traditional Arabic" w:eastAsia="Traditional Arabic" w:hAnsi="Traditional Arabic"/>
          <w:b w:val="1"/>
          <w:sz w:val="32"/>
          <w:szCs w:val="32"/>
          <w:rtl w:val="1"/>
        </w:rPr>
        <w:t xml:space="preserve">المراجع</w:t>
      </w:r>
      <w:r w:rsidDel="00000000" w:rsidR="00000000" w:rsidRPr="00000000">
        <w:rPr>
          <w:rFonts w:ascii="Traditional Arabic" w:cs="Traditional Arabic" w:eastAsia="Traditional Arabic" w:hAnsi="Traditional Arabic"/>
          <w:b w:val="1"/>
          <w:sz w:val="32"/>
          <w:szCs w:val="32"/>
          <w:rtl w:val="1"/>
        </w:rPr>
        <w:t xml:space="preserve"> (</w:t>
      </w:r>
      <w:r w:rsidDel="00000000" w:rsidR="00000000" w:rsidRPr="00000000">
        <w:rPr>
          <w:rFonts w:ascii="Traditional Arabic" w:cs="Traditional Arabic" w:eastAsia="Traditional Arabic" w:hAnsi="Traditional Arabic"/>
          <w:b w:val="1"/>
          <w:sz w:val="32"/>
          <w:szCs w:val="32"/>
          <w:rtl w:val="1"/>
        </w:rPr>
        <w:t xml:space="preserve">لا</w:t>
      </w:r>
      <w:r w:rsidDel="00000000" w:rsidR="00000000" w:rsidRPr="00000000">
        <w:rPr>
          <w:rFonts w:ascii="Traditional Arabic" w:cs="Traditional Arabic" w:eastAsia="Traditional Arabic" w:hAnsi="Traditional Arabic"/>
          <w:b w:val="1"/>
          <w:sz w:val="32"/>
          <w:szCs w:val="32"/>
          <w:rtl w:val="1"/>
        </w:rPr>
        <w:t xml:space="preserve"> </w:t>
      </w:r>
      <w:r w:rsidDel="00000000" w:rsidR="00000000" w:rsidRPr="00000000">
        <w:rPr>
          <w:rFonts w:ascii="Traditional Arabic" w:cs="Traditional Arabic" w:eastAsia="Traditional Arabic" w:hAnsi="Traditional Arabic"/>
          <w:b w:val="1"/>
          <w:sz w:val="32"/>
          <w:szCs w:val="32"/>
          <w:rtl w:val="1"/>
        </w:rPr>
        <w:t xml:space="preserve">بد</w:t>
      </w:r>
      <w:r w:rsidDel="00000000" w:rsidR="00000000" w:rsidRPr="00000000">
        <w:rPr>
          <w:rFonts w:ascii="Traditional Arabic" w:cs="Traditional Arabic" w:eastAsia="Traditional Arabic" w:hAnsi="Traditional Arabic"/>
          <w:b w:val="1"/>
          <w:sz w:val="32"/>
          <w:szCs w:val="32"/>
          <w:rtl w:val="1"/>
        </w:rPr>
        <w:t xml:space="preserve"> </w:t>
      </w:r>
      <w:r w:rsidDel="00000000" w:rsidR="00000000" w:rsidRPr="00000000">
        <w:rPr>
          <w:rFonts w:ascii="Traditional Arabic" w:cs="Traditional Arabic" w:eastAsia="Traditional Arabic" w:hAnsi="Traditional Arabic"/>
          <w:b w:val="1"/>
          <w:sz w:val="32"/>
          <w:szCs w:val="32"/>
          <w:rtl w:val="1"/>
        </w:rPr>
        <w:t xml:space="preserve">من</w:t>
      </w:r>
      <w:r w:rsidDel="00000000" w:rsidR="00000000" w:rsidRPr="00000000">
        <w:rPr>
          <w:rFonts w:ascii="Traditional Arabic" w:cs="Traditional Arabic" w:eastAsia="Traditional Arabic" w:hAnsi="Traditional Arabic"/>
          <w:b w:val="1"/>
          <w:sz w:val="32"/>
          <w:szCs w:val="32"/>
          <w:rtl w:val="1"/>
        </w:rPr>
        <w:t xml:space="preserve"> </w:t>
      </w:r>
      <w:r w:rsidDel="00000000" w:rsidR="00000000" w:rsidRPr="00000000">
        <w:rPr>
          <w:rFonts w:ascii="Traditional Arabic" w:cs="Traditional Arabic" w:eastAsia="Traditional Arabic" w:hAnsi="Traditional Arabic"/>
          <w:b w:val="1"/>
          <w:sz w:val="32"/>
          <w:szCs w:val="32"/>
          <w:rtl w:val="1"/>
        </w:rPr>
        <w:t xml:space="preserve">كتابة</w:t>
      </w:r>
      <w:r w:rsidDel="00000000" w:rsidR="00000000" w:rsidRPr="00000000">
        <w:rPr>
          <w:rFonts w:ascii="Traditional Arabic" w:cs="Traditional Arabic" w:eastAsia="Traditional Arabic" w:hAnsi="Traditional Arabic"/>
          <w:b w:val="1"/>
          <w:sz w:val="32"/>
          <w:szCs w:val="32"/>
          <w:rtl w:val="1"/>
        </w:rPr>
        <w:t xml:space="preserve"> </w:t>
      </w:r>
      <w:r w:rsidDel="00000000" w:rsidR="00000000" w:rsidRPr="00000000">
        <w:rPr>
          <w:rFonts w:ascii="Traditional Arabic" w:cs="Traditional Arabic" w:eastAsia="Traditional Arabic" w:hAnsi="Traditional Arabic"/>
          <w:b w:val="1"/>
          <w:sz w:val="32"/>
          <w:szCs w:val="32"/>
          <w:rtl w:val="1"/>
        </w:rPr>
        <w:t xml:space="preserve">المراجع</w:t>
      </w:r>
      <w:r w:rsidDel="00000000" w:rsidR="00000000" w:rsidRPr="00000000">
        <w:rPr>
          <w:rFonts w:ascii="Traditional Arabic" w:cs="Traditional Arabic" w:eastAsia="Traditional Arabic" w:hAnsi="Traditional Arabic"/>
          <w:b w:val="1"/>
          <w:sz w:val="32"/>
          <w:szCs w:val="32"/>
          <w:rtl w:val="1"/>
        </w:rPr>
        <w:t xml:space="preserve"> </w:t>
      </w:r>
      <w:r w:rsidDel="00000000" w:rsidR="00000000" w:rsidRPr="00000000">
        <w:rPr>
          <w:rFonts w:ascii="Traditional Arabic" w:cs="Traditional Arabic" w:eastAsia="Traditional Arabic" w:hAnsi="Traditional Arabic"/>
          <w:b w:val="1"/>
          <w:sz w:val="32"/>
          <w:szCs w:val="32"/>
          <w:rtl w:val="1"/>
        </w:rPr>
        <w:t xml:space="preserve">العربية</w:t>
      </w:r>
      <w:r w:rsidDel="00000000" w:rsidR="00000000" w:rsidRPr="00000000">
        <w:rPr>
          <w:rFonts w:ascii="Traditional Arabic" w:cs="Traditional Arabic" w:eastAsia="Traditional Arabic" w:hAnsi="Traditional Arabic"/>
          <w:b w:val="1"/>
          <w:sz w:val="32"/>
          <w:szCs w:val="32"/>
          <w:rtl w:val="1"/>
        </w:rPr>
        <w:t xml:space="preserve"> </w:t>
      </w:r>
      <w:r w:rsidDel="00000000" w:rsidR="00000000" w:rsidRPr="00000000">
        <w:rPr>
          <w:rFonts w:ascii="Traditional Arabic" w:cs="Traditional Arabic" w:eastAsia="Traditional Arabic" w:hAnsi="Traditional Arabic"/>
          <w:b w:val="1"/>
          <w:sz w:val="32"/>
          <w:szCs w:val="32"/>
          <w:rtl w:val="1"/>
        </w:rPr>
        <w:t xml:space="preserve">الأصلية</w:t>
      </w:r>
      <w:r w:rsidDel="00000000" w:rsidR="00000000" w:rsidRPr="00000000">
        <w:rPr>
          <w:rFonts w:ascii="Traditional Arabic" w:cs="Traditional Arabic" w:eastAsia="Traditional Arabic" w:hAnsi="Traditional Arabic"/>
          <w:b w:val="1"/>
          <w:sz w:val="32"/>
          <w:szCs w:val="32"/>
          <w:rtl w:val="1"/>
        </w:rPr>
        <w:t xml:space="preserve"> </w:t>
      </w:r>
      <w:r w:rsidDel="00000000" w:rsidR="00000000" w:rsidRPr="00000000">
        <w:rPr>
          <w:rFonts w:ascii="Traditional Arabic" w:cs="Traditional Arabic" w:eastAsia="Traditional Arabic" w:hAnsi="Traditional Arabic"/>
          <w:b w:val="1"/>
          <w:sz w:val="32"/>
          <w:szCs w:val="32"/>
          <w:rtl w:val="1"/>
        </w:rPr>
        <w:t xml:space="preserve">بالحروف</w:t>
      </w:r>
      <w:r w:rsidDel="00000000" w:rsidR="00000000" w:rsidRPr="00000000">
        <w:rPr>
          <w:rFonts w:ascii="Traditional Arabic" w:cs="Traditional Arabic" w:eastAsia="Traditional Arabic" w:hAnsi="Traditional Arabic"/>
          <w:b w:val="1"/>
          <w:sz w:val="32"/>
          <w:szCs w:val="32"/>
          <w:rtl w:val="1"/>
        </w:rPr>
        <w:t xml:space="preserve"> </w:t>
      </w:r>
      <w:r w:rsidDel="00000000" w:rsidR="00000000" w:rsidRPr="00000000">
        <w:rPr>
          <w:rFonts w:ascii="Traditional Arabic" w:cs="Traditional Arabic" w:eastAsia="Traditional Arabic" w:hAnsi="Traditional Arabic"/>
          <w:b w:val="1"/>
          <w:sz w:val="32"/>
          <w:szCs w:val="32"/>
          <w:rtl w:val="1"/>
        </w:rPr>
        <w:t xml:space="preserve">الرومانية</w:t>
      </w:r>
      <w:r w:rsidDel="00000000" w:rsidR="00000000" w:rsidRPr="00000000">
        <w:rPr>
          <w:rFonts w:ascii="Traditional Arabic" w:cs="Traditional Arabic" w:eastAsia="Traditional Arabic" w:hAnsi="Traditional Arabic"/>
          <w:b w:val="1"/>
          <w:sz w:val="32"/>
          <w:szCs w:val="32"/>
          <w:rtl w:val="1"/>
        </w:rPr>
        <w:t xml:space="preserve"> </w:t>
      </w:r>
      <w:r w:rsidDel="00000000" w:rsidR="00000000" w:rsidRPr="00000000">
        <w:rPr>
          <w:rFonts w:ascii="Traditional Arabic" w:cs="Traditional Arabic" w:eastAsia="Traditional Arabic" w:hAnsi="Traditional Arabic"/>
          <w:b w:val="1"/>
          <w:sz w:val="32"/>
          <w:szCs w:val="32"/>
          <w:rtl w:val="1"/>
        </w:rPr>
        <w:t xml:space="preserve">كما</w:t>
      </w:r>
      <w:r w:rsidDel="00000000" w:rsidR="00000000" w:rsidRPr="00000000">
        <w:rPr>
          <w:rFonts w:ascii="Traditional Arabic" w:cs="Traditional Arabic" w:eastAsia="Traditional Arabic" w:hAnsi="Traditional Arabic"/>
          <w:b w:val="1"/>
          <w:sz w:val="32"/>
          <w:szCs w:val="32"/>
          <w:rtl w:val="1"/>
        </w:rPr>
        <w:t xml:space="preserve"> </w:t>
      </w:r>
      <w:r w:rsidDel="00000000" w:rsidR="00000000" w:rsidRPr="00000000">
        <w:rPr>
          <w:rFonts w:ascii="Traditional Arabic" w:cs="Traditional Arabic" w:eastAsia="Traditional Arabic" w:hAnsi="Traditional Arabic"/>
          <w:b w:val="1"/>
          <w:sz w:val="32"/>
          <w:szCs w:val="32"/>
          <w:rtl w:val="1"/>
        </w:rPr>
        <w:t xml:space="preserve">يلي</w:t>
      </w:r>
      <w:r w:rsidDel="00000000" w:rsidR="00000000" w:rsidRPr="00000000">
        <w:rPr>
          <w:rFonts w:ascii="Traditional Arabic" w:cs="Traditional Arabic" w:eastAsia="Traditional Arabic" w:hAnsi="Traditional Arabic"/>
          <w:b w:val="1"/>
          <w:sz w:val="32"/>
          <w:szCs w:val="32"/>
          <w:rtl w:val="1"/>
        </w:rPr>
        <w:t xml:space="preserve">:</w:t>
      </w:r>
    </w:p>
    <w:p w:rsidR="00000000" w:rsidDel="00000000" w:rsidP="00000000" w:rsidRDefault="00000000" w:rsidRPr="00000000" w14:paraId="0000003B">
      <w:pPr>
        <w:bidi w:val="1"/>
        <w:spacing w:after="0" w:line="240" w:lineRule="auto"/>
        <w:ind w:left="662" w:hanging="662"/>
        <w:jc w:val="both"/>
        <w:rPr>
          <w:rFonts w:ascii="Traditional Arabic" w:cs="Traditional Arabic" w:eastAsia="Traditional Arabic" w:hAnsi="Traditional Arabic"/>
          <w:sz w:val="32"/>
          <w:szCs w:val="32"/>
        </w:rPr>
      </w:pPr>
      <w:r w:rsidDel="00000000" w:rsidR="00000000" w:rsidRPr="00000000">
        <w:rPr>
          <w:rFonts w:ascii="Traditional Arabic" w:cs="Traditional Arabic" w:eastAsia="Traditional Arabic" w:hAnsi="Traditional Arabic"/>
          <w:b w:val="1"/>
          <w:sz w:val="32"/>
          <w:szCs w:val="32"/>
          <w:rtl w:val="1"/>
        </w:rPr>
        <w:t xml:space="preserve">مثال</w:t>
      </w:r>
      <w:r w:rsidDel="00000000" w:rsidR="00000000" w:rsidRPr="00000000">
        <w:rPr>
          <w:rFonts w:ascii="Traditional Arabic" w:cs="Traditional Arabic" w:eastAsia="Traditional Arabic" w:hAnsi="Traditional Arabic"/>
          <w:b w:val="1"/>
          <w:sz w:val="32"/>
          <w:szCs w:val="32"/>
          <w:rtl w:val="1"/>
        </w:rPr>
        <w:t xml:space="preserve">:</w:t>
      </w:r>
      <w:r w:rsidDel="00000000" w:rsidR="00000000" w:rsidRPr="00000000">
        <w:rPr>
          <w:rtl w:val="0"/>
        </w:rPr>
      </w:r>
      <w:r w:rsidDel="00000000" w:rsidR="00000000" w:rsidRPr="00000000">
        <w:rPr>
          <w:rFonts w:ascii="Traditional Arabic" w:cs="Traditional Arabic" w:eastAsia="Traditional Arabic" w:hAnsi="Traditional Arabic"/>
          <w:sz w:val="32"/>
          <w:szCs w:val="32"/>
          <w:rtl w:val="1"/>
        </w:rPr>
        <w:t xml:space="preserve"> </w:t>
      </w:r>
      <w:r w:rsidDel="00000000" w:rsidR="00000000" w:rsidRPr="00000000">
        <w:rPr>
          <w:rFonts w:ascii="Traditional Arabic" w:cs="Traditional Arabic" w:eastAsia="Traditional Arabic" w:hAnsi="Traditional Arabic"/>
          <w:sz w:val="32"/>
          <w:szCs w:val="32"/>
          <w:rtl w:val="1"/>
        </w:rPr>
        <w:t xml:space="preserve">أبو</w:t>
      </w:r>
      <w:r w:rsidDel="00000000" w:rsidR="00000000" w:rsidRPr="00000000">
        <w:rPr>
          <w:rFonts w:ascii="Traditional Arabic" w:cs="Traditional Arabic" w:eastAsia="Traditional Arabic" w:hAnsi="Traditional Arabic"/>
          <w:sz w:val="32"/>
          <w:szCs w:val="32"/>
          <w:rtl w:val="1"/>
        </w:rPr>
        <w:t xml:space="preserve"> </w:t>
      </w:r>
      <w:r w:rsidDel="00000000" w:rsidR="00000000" w:rsidRPr="00000000">
        <w:rPr>
          <w:rFonts w:ascii="Traditional Arabic" w:cs="Traditional Arabic" w:eastAsia="Traditional Arabic" w:hAnsi="Traditional Arabic"/>
          <w:sz w:val="32"/>
          <w:szCs w:val="32"/>
          <w:rtl w:val="1"/>
        </w:rPr>
        <w:t xml:space="preserve">عبد</w:t>
      </w:r>
      <w:r w:rsidDel="00000000" w:rsidR="00000000" w:rsidRPr="00000000">
        <w:rPr>
          <w:rFonts w:ascii="Traditional Arabic" w:cs="Traditional Arabic" w:eastAsia="Traditional Arabic" w:hAnsi="Traditional Arabic"/>
          <w:sz w:val="32"/>
          <w:szCs w:val="32"/>
          <w:rtl w:val="1"/>
        </w:rPr>
        <w:t xml:space="preserve"> </w:t>
      </w:r>
      <w:r w:rsidDel="00000000" w:rsidR="00000000" w:rsidRPr="00000000">
        <w:rPr>
          <w:rFonts w:ascii="Traditional Arabic" w:cs="Traditional Arabic" w:eastAsia="Traditional Arabic" w:hAnsi="Traditional Arabic"/>
          <w:sz w:val="32"/>
          <w:szCs w:val="32"/>
          <w:rtl w:val="1"/>
        </w:rPr>
        <w:t xml:space="preserve">الله</w:t>
      </w:r>
      <w:r w:rsidDel="00000000" w:rsidR="00000000" w:rsidRPr="00000000">
        <w:rPr>
          <w:rFonts w:ascii="Traditional Arabic" w:cs="Traditional Arabic" w:eastAsia="Traditional Arabic" w:hAnsi="Traditional Arabic"/>
          <w:sz w:val="32"/>
          <w:szCs w:val="32"/>
          <w:rtl w:val="1"/>
        </w:rPr>
        <w:t xml:space="preserve">، </w:t>
      </w:r>
      <w:r w:rsidDel="00000000" w:rsidR="00000000" w:rsidRPr="00000000">
        <w:rPr>
          <w:rFonts w:ascii="Traditional Arabic" w:cs="Traditional Arabic" w:eastAsia="Traditional Arabic" w:hAnsi="Traditional Arabic"/>
          <w:sz w:val="32"/>
          <w:szCs w:val="32"/>
          <w:rtl w:val="1"/>
        </w:rPr>
        <w:t xml:space="preserve">محمد</w:t>
      </w:r>
      <w:r w:rsidDel="00000000" w:rsidR="00000000" w:rsidRPr="00000000">
        <w:rPr>
          <w:rFonts w:ascii="Traditional Arabic" w:cs="Traditional Arabic" w:eastAsia="Traditional Arabic" w:hAnsi="Traditional Arabic"/>
          <w:sz w:val="32"/>
          <w:szCs w:val="32"/>
          <w:rtl w:val="1"/>
        </w:rPr>
        <w:t xml:space="preserve"> </w:t>
      </w:r>
      <w:r w:rsidDel="00000000" w:rsidR="00000000" w:rsidRPr="00000000">
        <w:rPr>
          <w:rFonts w:ascii="Traditional Arabic" w:cs="Traditional Arabic" w:eastAsia="Traditional Arabic" w:hAnsi="Traditional Arabic"/>
          <w:sz w:val="32"/>
          <w:szCs w:val="32"/>
          <w:rtl w:val="1"/>
        </w:rPr>
        <w:t xml:space="preserve">بن</w:t>
      </w:r>
      <w:r w:rsidDel="00000000" w:rsidR="00000000" w:rsidRPr="00000000">
        <w:rPr>
          <w:rFonts w:ascii="Traditional Arabic" w:cs="Traditional Arabic" w:eastAsia="Traditional Arabic" w:hAnsi="Traditional Arabic"/>
          <w:sz w:val="32"/>
          <w:szCs w:val="32"/>
          <w:rtl w:val="1"/>
        </w:rPr>
        <w:t xml:space="preserve"> </w:t>
      </w:r>
      <w:r w:rsidDel="00000000" w:rsidR="00000000" w:rsidRPr="00000000">
        <w:rPr>
          <w:rFonts w:ascii="Traditional Arabic" w:cs="Traditional Arabic" w:eastAsia="Traditional Arabic" w:hAnsi="Traditional Arabic"/>
          <w:sz w:val="32"/>
          <w:szCs w:val="32"/>
          <w:rtl w:val="1"/>
        </w:rPr>
        <w:t xml:space="preserve">يزيد</w:t>
      </w:r>
      <w:r w:rsidDel="00000000" w:rsidR="00000000" w:rsidRPr="00000000">
        <w:rPr>
          <w:rFonts w:ascii="Traditional Arabic" w:cs="Traditional Arabic" w:eastAsia="Traditional Arabic" w:hAnsi="Traditional Arabic"/>
          <w:sz w:val="32"/>
          <w:szCs w:val="32"/>
          <w:rtl w:val="1"/>
        </w:rPr>
        <w:t xml:space="preserve">. (2018). </w:t>
      </w:r>
      <w:r w:rsidDel="00000000" w:rsidR="00000000" w:rsidRPr="00000000">
        <w:rPr>
          <w:rFonts w:ascii="Traditional Arabic" w:cs="Traditional Arabic" w:eastAsia="Traditional Arabic" w:hAnsi="Traditional Arabic"/>
          <w:sz w:val="32"/>
          <w:szCs w:val="32"/>
          <w:rtl w:val="1"/>
        </w:rPr>
        <w:t xml:space="preserve">سنن</w:t>
      </w:r>
      <w:r w:rsidDel="00000000" w:rsidR="00000000" w:rsidRPr="00000000">
        <w:rPr>
          <w:rFonts w:ascii="Traditional Arabic" w:cs="Traditional Arabic" w:eastAsia="Traditional Arabic" w:hAnsi="Traditional Arabic"/>
          <w:sz w:val="32"/>
          <w:szCs w:val="32"/>
          <w:rtl w:val="1"/>
        </w:rPr>
        <w:t xml:space="preserve"> </w:t>
      </w:r>
      <w:r w:rsidDel="00000000" w:rsidR="00000000" w:rsidRPr="00000000">
        <w:rPr>
          <w:rFonts w:ascii="Traditional Arabic" w:cs="Traditional Arabic" w:eastAsia="Traditional Arabic" w:hAnsi="Traditional Arabic"/>
          <w:sz w:val="32"/>
          <w:szCs w:val="32"/>
          <w:rtl w:val="1"/>
        </w:rPr>
        <w:t xml:space="preserve">ابن</w:t>
      </w:r>
      <w:r w:rsidDel="00000000" w:rsidR="00000000" w:rsidRPr="00000000">
        <w:rPr>
          <w:rFonts w:ascii="Traditional Arabic" w:cs="Traditional Arabic" w:eastAsia="Traditional Arabic" w:hAnsi="Traditional Arabic"/>
          <w:sz w:val="32"/>
          <w:szCs w:val="32"/>
          <w:rtl w:val="1"/>
        </w:rPr>
        <w:t xml:space="preserve"> </w:t>
      </w:r>
      <w:r w:rsidDel="00000000" w:rsidR="00000000" w:rsidRPr="00000000">
        <w:rPr>
          <w:rFonts w:ascii="Traditional Arabic" w:cs="Traditional Arabic" w:eastAsia="Traditional Arabic" w:hAnsi="Traditional Arabic"/>
          <w:sz w:val="32"/>
          <w:szCs w:val="32"/>
          <w:rtl w:val="1"/>
        </w:rPr>
        <w:t xml:space="preserve">ماجه</w:t>
      </w:r>
      <w:r w:rsidDel="00000000" w:rsidR="00000000" w:rsidRPr="00000000">
        <w:rPr>
          <w:rFonts w:ascii="Traditional Arabic" w:cs="Traditional Arabic" w:eastAsia="Traditional Arabic" w:hAnsi="Traditional Arabic"/>
          <w:sz w:val="32"/>
          <w:szCs w:val="32"/>
          <w:rtl w:val="1"/>
        </w:rPr>
        <w:t xml:space="preserve">، </w:t>
      </w:r>
      <w:r w:rsidDel="00000000" w:rsidR="00000000" w:rsidRPr="00000000">
        <w:rPr>
          <w:rFonts w:ascii="Traditional Arabic" w:cs="Traditional Arabic" w:eastAsia="Traditional Arabic" w:hAnsi="Traditional Arabic"/>
          <w:sz w:val="32"/>
          <w:szCs w:val="32"/>
          <w:rtl w:val="1"/>
        </w:rPr>
        <w:t xml:space="preserve">تحقيق</w:t>
      </w:r>
      <w:r w:rsidDel="00000000" w:rsidR="00000000" w:rsidRPr="00000000">
        <w:rPr>
          <w:rFonts w:ascii="Traditional Arabic" w:cs="Traditional Arabic" w:eastAsia="Traditional Arabic" w:hAnsi="Traditional Arabic"/>
          <w:sz w:val="32"/>
          <w:szCs w:val="32"/>
          <w:rtl w:val="1"/>
        </w:rPr>
        <w:t xml:space="preserve"> </w:t>
      </w:r>
      <w:r w:rsidDel="00000000" w:rsidR="00000000" w:rsidRPr="00000000">
        <w:rPr>
          <w:rFonts w:ascii="Traditional Arabic" w:cs="Traditional Arabic" w:eastAsia="Traditional Arabic" w:hAnsi="Traditional Arabic"/>
          <w:sz w:val="32"/>
          <w:szCs w:val="32"/>
          <w:rtl w:val="1"/>
        </w:rPr>
        <w:t xml:space="preserve">محمد</w:t>
      </w:r>
      <w:r w:rsidDel="00000000" w:rsidR="00000000" w:rsidRPr="00000000">
        <w:rPr>
          <w:rFonts w:ascii="Traditional Arabic" w:cs="Traditional Arabic" w:eastAsia="Traditional Arabic" w:hAnsi="Traditional Arabic"/>
          <w:sz w:val="32"/>
          <w:szCs w:val="32"/>
          <w:rtl w:val="1"/>
        </w:rPr>
        <w:t xml:space="preserve"> </w:t>
      </w:r>
      <w:r w:rsidDel="00000000" w:rsidR="00000000" w:rsidRPr="00000000">
        <w:rPr>
          <w:rFonts w:ascii="Traditional Arabic" w:cs="Traditional Arabic" w:eastAsia="Traditional Arabic" w:hAnsi="Traditional Arabic"/>
          <w:sz w:val="32"/>
          <w:szCs w:val="32"/>
          <w:rtl w:val="1"/>
        </w:rPr>
        <w:t xml:space="preserve">فؤاد</w:t>
      </w:r>
      <w:r w:rsidDel="00000000" w:rsidR="00000000" w:rsidRPr="00000000">
        <w:rPr>
          <w:rFonts w:ascii="Traditional Arabic" w:cs="Traditional Arabic" w:eastAsia="Traditional Arabic" w:hAnsi="Traditional Arabic"/>
          <w:sz w:val="32"/>
          <w:szCs w:val="32"/>
          <w:rtl w:val="1"/>
        </w:rPr>
        <w:t xml:space="preserve"> </w:t>
      </w:r>
      <w:r w:rsidDel="00000000" w:rsidR="00000000" w:rsidRPr="00000000">
        <w:rPr>
          <w:rFonts w:ascii="Traditional Arabic" w:cs="Traditional Arabic" w:eastAsia="Traditional Arabic" w:hAnsi="Traditional Arabic"/>
          <w:sz w:val="32"/>
          <w:szCs w:val="32"/>
          <w:rtl w:val="1"/>
        </w:rPr>
        <w:t xml:space="preserve">عبد</w:t>
      </w:r>
      <w:r w:rsidDel="00000000" w:rsidR="00000000" w:rsidRPr="00000000">
        <w:rPr>
          <w:rFonts w:ascii="Traditional Arabic" w:cs="Traditional Arabic" w:eastAsia="Traditional Arabic" w:hAnsi="Traditional Arabic"/>
          <w:sz w:val="32"/>
          <w:szCs w:val="32"/>
          <w:rtl w:val="1"/>
        </w:rPr>
        <w:t xml:space="preserve"> </w:t>
      </w:r>
      <w:r w:rsidDel="00000000" w:rsidR="00000000" w:rsidRPr="00000000">
        <w:rPr>
          <w:rFonts w:ascii="Traditional Arabic" w:cs="Traditional Arabic" w:eastAsia="Traditional Arabic" w:hAnsi="Traditional Arabic"/>
          <w:sz w:val="32"/>
          <w:szCs w:val="32"/>
          <w:rtl w:val="1"/>
        </w:rPr>
        <w:t xml:space="preserve">الباقي</w:t>
      </w:r>
      <w:r w:rsidDel="00000000" w:rsidR="00000000" w:rsidRPr="00000000">
        <w:rPr>
          <w:rFonts w:ascii="Traditional Arabic" w:cs="Traditional Arabic" w:eastAsia="Traditional Arabic" w:hAnsi="Traditional Arabic"/>
          <w:sz w:val="32"/>
          <w:szCs w:val="32"/>
          <w:rtl w:val="1"/>
        </w:rPr>
        <w:t xml:space="preserve">. </w:t>
      </w:r>
      <w:r w:rsidDel="00000000" w:rsidR="00000000" w:rsidRPr="00000000">
        <w:rPr>
          <w:rFonts w:ascii="Traditional Arabic" w:cs="Traditional Arabic" w:eastAsia="Traditional Arabic" w:hAnsi="Traditional Arabic"/>
          <w:sz w:val="32"/>
          <w:szCs w:val="32"/>
          <w:rtl w:val="1"/>
        </w:rPr>
        <w:t xml:space="preserve">بيروت</w:t>
      </w:r>
      <w:r w:rsidDel="00000000" w:rsidR="00000000" w:rsidRPr="00000000">
        <w:rPr>
          <w:rFonts w:ascii="Traditional Arabic" w:cs="Traditional Arabic" w:eastAsia="Traditional Arabic" w:hAnsi="Traditional Arabic"/>
          <w:sz w:val="32"/>
          <w:szCs w:val="32"/>
          <w:rtl w:val="1"/>
        </w:rPr>
        <w:t xml:space="preserve">: </w:t>
      </w:r>
      <w:r w:rsidDel="00000000" w:rsidR="00000000" w:rsidRPr="00000000">
        <w:rPr>
          <w:rFonts w:ascii="Traditional Arabic" w:cs="Traditional Arabic" w:eastAsia="Traditional Arabic" w:hAnsi="Traditional Arabic"/>
          <w:sz w:val="32"/>
          <w:szCs w:val="32"/>
          <w:rtl w:val="1"/>
        </w:rPr>
        <w:t xml:space="preserve">دار</w:t>
      </w:r>
      <w:r w:rsidDel="00000000" w:rsidR="00000000" w:rsidRPr="00000000">
        <w:rPr>
          <w:rFonts w:ascii="Traditional Arabic" w:cs="Traditional Arabic" w:eastAsia="Traditional Arabic" w:hAnsi="Traditional Arabic"/>
          <w:sz w:val="32"/>
          <w:szCs w:val="32"/>
          <w:rtl w:val="1"/>
        </w:rPr>
        <w:t xml:space="preserve"> </w:t>
      </w:r>
      <w:r w:rsidDel="00000000" w:rsidR="00000000" w:rsidRPr="00000000">
        <w:rPr>
          <w:rFonts w:ascii="Traditional Arabic" w:cs="Traditional Arabic" w:eastAsia="Traditional Arabic" w:hAnsi="Traditional Arabic"/>
          <w:sz w:val="32"/>
          <w:szCs w:val="32"/>
          <w:rtl w:val="1"/>
        </w:rPr>
        <w:t xml:space="preserve">الفكر</w:t>
      </w:r>
      <w:r w:rsidDel="00000000" w:rsidR="00000000" w:rsidRPr="00000000">
        <w:rPr>
          <w:rFonts w:ascii="Traditional Arabic" w:cs="Traditional Arabic" w:eastAsia="Traditional Arabic" w:hAnsi="Traditional Arabic"/>
          <w:sz w:val="32"/>
          <w:szCs w:val="32"/>
          <w:rtl w:val="1"/>
        </w:rPr>
        <w:t xml:space="preserve">.</w:t>
      </w:r>
    </w:p>
    <w:p w:rsidR="00000000" w:rsidDel="00000000" w:rsidP="00000000" w:rsidRDefault="00000000" w:rsidRPr="00000000" w14:paraId="0000003C">
      <w:pPr>
        <w:bidi w:val="1"/>
        <w:spacing w:after="0" w:line="240" w:lineRule="auto"/>
        <w:ind w:left="662" w:hanging="662"/>
        <w:jc w:val="both"/>
        <w:rPr>
          <w:rFonts w:ascii="Traditional Arabic" w:cs="Traditional Arabic" w:eastAsia="Traditional Arabic" w:hAnsi="Traditional Arabic"/>
          <w:b w:val="1"/>
          <w:sz w:val="32"/>
          <w:szCs w:val="32"/>
        </w:rPr>
      </w:pPr>
      <w:r w:rsidDel="00000000" w:rsidR="00000000" w:rsidRPr="00000000">
        <w:rPr>
          <w:rFonts w:ascii="Traditional Arabic" w:cs="Traditional Arabic" w:eastAsia="Traditional Arabic" w:hAnsi="Traditional Arabic"/>
          <w:b w:val="1"/>
          <w:sz w:val="32"/>
          <w:szCs w:val="32"/>
          <w:u w:val="single"/>
          <w:rtl w:val="1"/>
        </w:rPr>
        <w:t xml:space="preserve">يكتب</w:t>
      </w:r>
      <w:r w:rsidDel="00000000" w:rsidR="00000000" w:rsidRPr="00000000">
        <w:rPr>
          <w:rFonts w:ascii="Traditional Arabic" w:cs="Traditional Arabic" w:eastAsia="Traditional Arabic" w:hAnsi="Traditional Arabic"/>
          <w:b w:val="1"/>
          <w:sz w:val="32"/>
          <w:szCs w:val="32"/>
          <w:u w:val="single"/>
          <w:rtl w:val="1"/>
        </w:rPr>
        <w:t xml:space="preserve"> </w:t>
      </w:r>
      <w:r w:rsidDel="00000000" w:rsidR="00000000" w:rsidRPr="00000000">
        <w:rPr>
          <w:rFonts w:ascii="Traditional Arabic" w:cs="Traditional Arabic" w:eastAsia="Traditional Arabic" w:hAnsi="Traditional Arabic"/>
          <w:b w:val="1"/>
          <w:sz w:val="32"/>
          <w:szCs w:val="32"/>
          <w:u w:val="single"/>
          <w:rtl w:val="1"/>
        </w:rPr>
        <w:t xml:space="preserve">كما</w:t>
      </w:r>
      <w:r w:rsidDel="00000000" w:rsidR="00000000" w:rsidRPr="00000000">
        <w:rPr>
          <w:rFonts w:ascii="Traditional Arabic" w:cs="Traditional Arabic" w:eastAsia="Traditional Arabic" w:hAnsi="Traditional Arabic"/>
          <w:b w:val="1"/>
          <w:sz w:val="32"/>
          <w:szCs w:val="32"/>
          <w:u w:val="single"/>
          <w:rtl w:val="1"/>
        </w:rPr>
        <w:t xml:space="preserve"> </w:t>
      </w:r>
      <w:r w:rsidDel="00000000" w:rsidR="00000000" w:rsidRPr="00000000">
        <w:rPr>
          <w:rFonts w:ascii="Traditional Arabic" w:cs="Traditional Arabic" w:eastAsia="Traditional Arabic" w:hAnsi="Traditional Arabic"/>
          <w:b w:val="1"/>
          <w:sz w:val="32"/>
          <w:szCs w:val="32"/>
          <w:u w:val="single"/>
          <w:rtl w:val="1"/>
        </w:rPr>
        <w:t xml:space="preserve">يلي</w:t>
      </w:r>
      <w:r w:rsidDel="00000000" w:rsidR="00000000" w:rsidRPr="00000000">
        <w:rPr>
          <w:rFonts w:ascii="Traditional Arabic" w:cs="Traditional Arabic" w:eastAsia="Traditional Arabic" w:hAnsi="Traditional Arabic"/>
          <w:b w:val="1"/>
          <w:sz w:val="32"/>
          <w:szCs w:val="32"/>
          <w:u w:val="single"/>
          <w:rtl w:val="1"/>
        </w:rPr>
        <w:t xml:space="preserve"> </w:t>
      </w:r>
      <w:r w:rsidDel="00000000" w:rsidR="00000000" w:rsidRPr="00000000">
        <w:rPr>
          <w:rFonts w:ascii="Traditional Arabic" w:cs="Traditional Arabic" w:eastAsia="Traditional Arabic" w:hAnsi="Traditional Arabic"/>
          <w:b w:val="1"/>
          <w:sz w:val="32"/>
          <w:szCs w:val="32"/>
          <w:u w:val="single"/>
          <w:rtl w:val="1"/>
        </w:rPr>
        <w:t xml:space="preserve">بالحروف</w:t>
      </w:r>
      <w:r w:rsidDel="00000000" w:rsidR="00000000" w:rsidRPr="00000000">
        <w:rPr>
          <w:rFonts w:ascii="Traditional Arabic" w:cs="Traditional Arabic" w:eastAsia="Traditional Arabic" w:hAnsi="Traditional Arabic"/>
          <w:b w:val="1"/>
          <w:sz w:val="32"/>
          <w:szCs w:val="32"/>
          <w:u w:val="single"/>
          <w:rtl w:val="1"/>
        </w:rPr>
        <w:t xml:space="preserve"> </w:t>
      </w:r>
      <w:r w:rsidDel="00000000" w:rsidR="00000000" w:rsidRPr="00000000">
        <w:rPr>
          <w:rFonts w:ascii="Traditional Arabic" w:cs="Traditional Arabic" w:eastAsia="Traditional Arabic" w:hAnsi="Traditional Arabic"/>
          <w:b w:val="1"/>
          <w:sz w:val="32"/>
          <w:szCs w:val="32"/>
          <w:u w:val="single"/>
          <w:rtl w:val="1"/>
        </w:rPr>
        <w:t xml:space="preserve">الرومانية</w:t>
      </w:r>
      <w:r w:rsidDel="00000000" w:rsidR="00000000" w:rsidRPr="00000000">
        <w:rPr>
          <w:rFonts w:ascii="Traditional Arabic" w:cs="Traditional Arabic" w:eastAsia="Traditional Arabic" w:hAnsi="Traditional Arabic"/>
          <w:b w:val="1"/>
          <w:sz w:val="32"/>
          <w:szCs w:val="32"/>
          <w:rtl w:val="0"/>
        </w:rPr>
        <w:t xml:space="preserve">:</w:t>
      </w:r>
    </w:p>
    <w:p w:rsidR="00000000" w:rsidDel="00000000" w:rsidP="00000000" w:rsidRDefault="00000000" w:rsidRPr="00000000" w14:paraId="0000003D">
      <w:pPr>
        <w:spacing w:after="0" w:line="240" w:lineRule="auto"/>
        <w:ind w:left="567" w:hanging="567"/>
        <w:jc w:val="both"/>
        <w:rPr>
          <w:rFonts w:ascii="Arial" w:cs="Arial" w:eastAsia="Arial" w:hAnsi="Arial"/>
        </w:rPr>
      </w:pPr>
      <w:r w:rsidDel="00000000" w:rsidR="00000000" w:rsidRPr="00000000">
        <w:rPr>
          <w:rtl w:val="0"/>
        </w:rPr>
      </w:r>
    </w:p>
    <w:p w:rsidR="00000000" w:rsidDel="00000000" w:rsidP="00000000" w:rsidRDefault="00000000" w:rsidRPr="00000000" w14:paraId="0000003E">
      <w:pPr>
        <w:spacing w:after="0" w:line="240" w:lineRule="auto"/>
        <w:jc w:val="both"/>
        <w:rPr>
          <w:rFonts w:ascii="Libre Baskerville" w:cs="Libre Baskerville" w:eastAsia="Libre Baskerville" w:hAnsi="Libre Baskerville"/>
          <w:b w:val="1"/>
        </w:rPr>
      </w:pPr>
      <w:r w:rsidDel="00000000" w:rsidR="00000000" w:rsidRPr="00000000">
        <w:rPr>
          <w:rFonts w:ascii="Libre Baskerville" w:cs="Libre Baskerville" w:eastAsia="Libre Baskerville" w:hAnsi="Libre Baskerville"/>
          <w:b w:val="1"/>
          <w:rtl w:val="0"/>
        </w:rPr>
        <w:t xml:space="preserve">REFERENCES (UPPERCASE, BASKERVILLE OLD FACE SIZE 11, BOLD, JUSTIFY)</w:t>
      </w:r>
    </w:p>
    <w:p w:rsidR="00000000" w:rsidDel="00000000" w:rsidP="00000000" w:rsidRDefault="00000000" w:rsidRPr="00000000" w14:paraId="0000003F">
      <w:pPr>
        <w:spacing w:after="0" w:line="240" w:lineRule="auto"/>
        <w:ind w:left="567" w:hanging="567"/>
        <w:jc w:val="both"/>
        <w:rPr>
          <w:rFonts w:ascii="Cambria" w:cs="Cambria" w:eastAsia="Cambria" w:hAnsi="Cambria"/>
        </w:rPr>
      </w:pPr>
      <w:r w:rsidDel="00000000" w:rsidR="00000000" w:rsidRPr="00000000">
        <w:rPr>
          <w:rtl w:val="0"/>
        </w:rPr>
      </w:r>
    </w:p>
    <w:p w:rsidR="00000000" w:rsidDel="00000000" w:rsidP="00000000" w:rsidRDefault="00000000" w:rsidRPr="00000000" w14:paraId="00000040">
      <w:pPr>
        <w:spacing w:after="0" w:line="240" w:lineRule="auto"/>
        <w:ind w:left="567" w:hanging="567"/>
        <w:jc w:val="both"/>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Ab</w:t>
      </w:r>
      <w:r w:rsidDel="00000000" w:rsidR="00000000" w:rsidRPr="00000000">
        <w:rPr>
          <w:rFonts w:ascii="Cambria" w:cs="Cambria" w:eastAsia="Cambria" w:hAnsi="Cambria"/>
          <w:rtl w:val="0"/>
        </w:rPr>
        <w:t xml:space="preserve">ū</w:t>
      </w:r>
      <w:r w:rsidDel="00000000" w:rsidR="00000000" w:rsidRPr="00000000">
        <w:rPr>
          <w:rFonts w:ascii="Libre Baskerville" w:cs="Libre Baskerville" w:eastAsia="Libre Baskerville" w:hAnsi="Libre Baskerville"/>
          <w:rtl w:val="0"/>
        </w:rPr>
        <w:t xml:space="preserve"> </w:t>
      </w:r>
      <w:r w:rsidDel="00000000" w:rsidR="00000000" w:rsidRPr="00000000">
        <w:rPr>
          <w:rFonts w:ascii="Times New Roman" w:cs="Times New Roman" w:eastAsia="Times New Roman" w:hAnsi="Times New Roman"/>
          <w:rtl w:val="0"/>
        </w:rPr>
        <w:t xml:space="preserve">ʻ</w:t>
      </w:r>
      <w:r w:rsidDel="00000000" w:rsidR="00000000" w:rsidRPr="00000000">
        <w:rPr>
          <w:rFonts w:ascii="Libre Baskerville" w:cs="Libre Baskerville" w:eastAsia="Libre Baskerville" w:hAnsi="Libre Baskerville"/>
          <w:rtl w:val="0"/>
        </w:rPr>
        <w:t xml:space="preserve">Abd All</w:t>
      </w:r>
      <w:r w:rsidDel="00000000" w:rsidR="00000000" w:rsidRPr="00000000">
        <w:rPr>
          <w:rFonts w:ascii="Cambria" w:cs="Cambria" w:eastAsia="Cambria" w:hAnsi="Cambria"/>
          <w:rtl w:val="0"/>
        </w:rPr>
        <w:t xml:space="preserve">ā</w:t>
      </w:r>
      <w:r w:rsidDel="00000000" w:rsidR="00000000" w:rsidRPr="00000000">
        <w:rPr>
          <w:rFonts w:ascii="Libre Baskerville" w:cs="Libre Baskerville" w:eastAsia="Libre Baskerville" w:hAnsi="Libre Baskerville"/>
          <w:rtl w:val="0"/>
        </w:rPr>
        <w:t xml:space="preserve">h, Mu</w:t>
      </w:r>
      <w:r w:rsidDel="00000000" w:rsidR="00000000" w:rsidRPr="00000000">
        <w:rPr>
          <w:rFonts w:ascii="Cambria" w:cs="Cambria" w:eastAsia="Cambria" w:hAnsi="Cambria"/>
          <w:rtl w:val="0"/>
        </w:rPr>
        <w:t xml:space="preserve">ḥ</w:t>
      </w:r>
      <w:r w:rsidDel="00000000" w:rsidR="00000000" w:rsidRPr="00000000">
        <w:rPr>
          <w:rFonts w:ascii="Libre Baskerville" w:cs="Libre Baskerville" w:eastAsia="Libre Baskerville" w:hAnsi="Libre Baskerville"/>
          <w:rtl w:val="0"/>
        </w:rPr>
        <w:t xml:space="preserve">ammad ibn Yaz</w:t>
      </w:r>
      <w:r w:rsidDel="00000000" w:rsidR="00000000" w:rsidRPr="00000000">
        <w:rPr>
          <w:rFonts w:ascii="Cambria" w:cs="Cambria" w:eastAsia="Cambria" w:hAnsi="Cambria"/>
          <w:rtl w:val="0"/>
        </w:rPr>
        <w:t xml:space="preserve">ī</w:t>
      </w:r>
      <w:r w:rsidDel="00000000" w:rsidR="00000000" w:rsidRPr="00000000">
        <w:rPr>
          <w:rFonts w:ascii="Libre Baskerville" w:cs="Libre Baskerville" w:eastAsia="Libre Baskerville" w:hAnsi="Libre Baskerville"/>
          <w:rtl w:val="0"/>
        </w:rPr>
        <w:t xml:space="preserve">d. (2018). </w:t>
      </w:r>
      <w:r w:rsidDel="00000000" w:rsidR="00000000" w:rsidRPr="00000000">
        <w:rPr>
          <w:rFonts w:ascii="Libre Baskerville" w:cs="Libre Baskerville" w:eastAsia="Libre Baskerville" w:hAnsi="Libre Baskerville"/>
          <w:i w:val="1"/>
          <w:rtl w:val="0"/>
        </w:rPr>
        <w:t xml:space="preserve">Sunan Ibn M</w:t>
      </w:r>
      <w:r w:rsidDel="00000000" w:rsidR="00000000" w:rsidRPr="00000000">
        <w:rPr>
          <w:rFonts w:ascii="Cambria" w:cs="Cambria" w:eastAsia="Cambria" w:hAnsi="Cambria"/>
          <w:i w:val="1"/>
          <w:rtl w:val="0"/>
        </w:rPr>
        <w:t xml:space="preserve">ā</w:t>
      </w:r>
      <w:r w:rsidDel="00000000" w:rsidR="00000000" w:rsidRPr="00000000">
        <w:rPr>
          <w:rFonts w:ascii="Libre Baskerville" w:cs="Libre Baskerville" w:eastAsia="Libre Baskerville" w:hAnsi="Libre Baskerville"/>
          <w:i w:val="1"/>
          <w:rtl w:val="0"/>
        </w:rPr>
        <w:t xml:space="preserve">jah</w:t>
      </w:r>
      <w:r w:rsidDel="00000000" w:rsidR="00000000" w:rsidRPr="00000000">
        <w:rPr>
          <w:rFonts w:ascii="Libre Baskerville" w:cs="Libre Baskerville" w:eastAsia="Libre Baskerville" w:hAnsi="Libre Baskerville"/>
          <w:rtl w:val="0"/>
        </w:rPr>
        <w:t xml:space="preserve">, ta</w:t>
      </w:r>
      <w:r w:rsidDel="00000000" w:rsidR="00000000" w:rsidRPr="00000000">
        <w:rPr>
          <w:rFonts w:ascii="Cambria" w:cs="Cambria" w:eastAsia="Cambria" w:hAnsi="Cambria"/>
          <w:rtl w:val="0"/>
        </w:rPr>
        <w:t xml:space="preserve">ḥ</w:t>
      </w:r>
      <w:r w:rsidDel="00000000" w:rsidR="00000000" w:rsidRPr="00000000">
        <w:rPr>
          <w:rFonts w:ascii="Libre Baskerville" w:cs="Libre Baskerville" w:eastAsia="Libre Baskerville" w:hAnsi="Libre Baskerville"/>
          <w:rtl w:val="0"/>
        </w:rPr>
        <w:t xml:space="preserve">q</w:t>
      </w:r>
      <w:r w:rsidDel="00000000" w:rsidR="00000000" w:rsidRPr="00000000">
        <w:rPr>
          <w:rFonts w:ascii="Cambria" w:cs="Cambria" w:eastAsia="Cambria" w:hAnsi="Cambria"/>
          <w:rtl w:val="0"/>
        </w:rPr>
        <w:t xml:space="preserve">ī</w:t>
      </w:r>
      <w:r w:rsidDel="00000000" w:rsidR="00000000" w:rsidRPr="00000000">
        <w:rPr>
          <w:rFonts w:ascii="Libre Baskerville" w:cs="Libre Baskerville" w:eastAsia="Libre Baskerville" w:hAnsi="Libre Baskerville"/>
          <w:rtl w:val="0"/>
        </w:rPr>
        <w:t xml:space="preserve">q Mu</w:t>
      </w:r>
      <w:r w:rsidDel="00000000" w:rsidR="00000000" w:rsidRPr="00000000">
        <w:rPr>
          <w:rFonts w:ascii="Cambria" w:cs="Cambria" w:eastAsia="Cambria" w:hAnsi="Cambria"/>
          <w:rtl w:val="0"/>
        </w:rPr>
        <w:t xml:space="preserve">ḥ</w:t>
      </w:r>
      <w:r w:rsidDel="00000000" w:rsidR="00000000" w:rsidRPr="00000000">
        <w:rPr>
          <w:rFonts w:ascii="Libre Baskerville" w:cs="Libre Baskerville" w:eastAsia="Libre Baskerville" w:hAnsi="Libre Baskerville"/>
          <w:rtl w:val="0"/>
        </w:rPr>
        <w:t xml:space="preserve">ammad Fu</w:t>
      </w:r>
      <w:r w:rsidDel="00000000" w:rsidR="00000000" w:rsidRPr="00000000">
        <w:rPr>
          <w:rFonts w:ascii="Times New Roman" w:cs="Times New Roman" w:eastAsia="Times New Roman" w:hAnsi="Times New Roman"/>
          <w:rtl w:val="0"/>
        </w:rPr>
        <w:t xml:space="preserve">ʼā</w:t>
      </w:r>
      <w:r w:rsidDel="00000000" w:rsidR="00000000" w:rsidRPr="00000000">
        <w:rPr>
          <w:rFonts w:ascii="Libre Baskerville" w:cs="Libre Baskerville" w:eastAsia="Libre Baskerville" w:hAnsi="Libre Baskerville"/>
          <w:rtl w:val="0"/>
        </w:rPr>
        <w:t xml:space="preserve">d </w:t>
      </w:r>
      <w:r w:rsidDel="00000000" w:rsidR="00000000" w:rsidRPr="00000000">
        <w:rPr>
          <w:rFonts w:ascii="Times New Roman" w:cs="Times New Roman" w:eastAsia="Times New Roman" w:hAnsi="Times New Roman"/>
          <w:rtl w:val="0"/>
        </w:rPr>
        <w:t xml:space="preserve">ʻ</w:t>
      </w:r>
      <w:r w:rsidDel="00000000" w:rsidR="00000000" w:rsidRPr="00000000">
        <w:rPr>
          <w:rFonts w:ascii="Libre Baskerville" w:cs="Libre Baskerville" w:eastAsia="Libre Baskerville" w:hAnsi="Libre Baskerville"/>
          <w:rtl w:val="0"/>
        </w:rPr>
        <w:t xml:space="preserve">Abd al-B</w:t>
      </w:r>
      <w:r w:rsidDel="00000000" w:rsidR="00000000" w:rsidRPr="00000000">
        <w:rPr>
          <w:rFonts w:ascii="Cambria" w:cs="Cambria" w:eastAsia="Cambria" w:hAnsi="Cambria"/>
          <w:rtl w:val="0"/>
        </w:rPr>
        <w:t xml:space="preserve">ā</w:t>
      </w:r>
      <w:r w:rsidDel="00000000" w:rsidR="00000000" w:rsidRPr="00000000">
        <w:rPr>
          <w:rFonts w:ascii="Libre Baskerville" w:cs="Libre Baskerville" w:eastAsia="Libre Baskerville" w:hAnsi="Libre Baskerville"/>
          <w:rtl w:val="0"/>
        </w:rPr>
        <w:t xml:space="preserve">q</w:t>
      </w:r>
      <w:r w:rsidDel="00000000" w:rsidR="00000000" w:rsidRPr="00000000">
        <w:rPr>
          <w:rFonts w:ascii="Cambria" w:cs="Cambria" w:eastAsia="Cambria" w:hAnsi="Cambria"/>
          <w:rtl w:val="0"/>
        </w:rPr>
        <w:t xml:space="preserve">ī</w:t>
      </w:r>
      <w:r w:rsidDel="00000000" w:rsidR="00000000" w:rsidRPr="00000000">
        <w:rPr>
          <w:rFonts w:ascii="Libre Baskerville" w:cs="Libre Baskerville" w:eastAsia="Libre Baskerville" w:hAnsi="Libre Baskerville"/>
          <w:rtl w:val="0"/>
        </w:rPr>
        <w:t xml:space="preserve">. Bayr</w:t>
      </w:r>
      <w:r w:rsidDel="00000000" w:rsidR="00000000" w:rsidRPr="00000000">
        <w:rPr>
          <w:rFonts w:ascii="Cambria" w:cs="Cambria" w:eastAsia="Cambria" w:hAnsi="Cambria"/>
          <w:rtl w:val="0"/>
        </w:rPr>
        <w:t xml:space="preserve">ū</w:t>
      </w:r>
      <w:r w:rsidDel="00000000" w:rsidR="00000000" w:rsidRPr="00000000">
        <w:rPr>
          <w:rFonts w:ascii="Libre Baskerville" w:cs="Libre Baskerville" w:eastAsia="Libre Baskerville" w:hAnsi="Libre Baskerville"/>
          <w:rtl w:val="0"/>
        </w:rPr>
        <w:t xml:space="preserve">t : D</w:t>
      </w:r>
      <w:r w:rsidDel="00000000" w:rsidR="00000000" w:rsidRPr="00000000">
        <w:rPr>
          <w:rFonts w:ascii="Cambria" w:cs="Cambria" w:eastAsia="Cambria" w:hAnsi="Cambria"/>
          <w:rtl w:val="0"/>
        </w:rPr>
        <w:t xml:space="preserve">ā</w:t>
      </w:r>
      <w:r w:rsidDel="00000000" w:rsidR="00000000" w:rsidRPr="00000000">
        <w:rPr>
          <w:rFonts w:ascii="Libre Baskerville" w:cs="Libre Baskerville" w:eastAsia="Libre Baskerville" w:hAnsi="Libre Baskerville"/>
          <w:rtl w:val="0"/>
        </w:rPr>
        <w:t xml:space="preserve">r al-Fikr. </w:t>
      </w:r>
      <w:r w:rsidDel="00000000" w:rsidR="00000000" w:rsidRPr="00000000">
        <w:rPr>
          <w:rFonts w:ascii="Libre Baskerville" w:cs="Libre Baskerville" w:eastAsia="Libre Baskerville" w:hAnsi="Libre Baskerville"/>
          <w:b w:val="1"/>
          <w:rtl w:val="0"/>
        </w:rPr>
        <w:t xml:space="preserve">(Baskerville Old Face size 11, Unbold, Justified)</w:t>
      </w:r>
      <w:r w:rsidDel="00000000" w:rsidR="00000000" w:rsidRPr="00000000">
        <w:rPr>
          <w:rFonts w:ascii="Libre Baskerville" w:cs="Libre Baskerville" w:eastAsia="Libre Baskerville" w:hAnsi="Libre Baskerville"/>
          <w:rtl w:val="0"/>
        </w:rPr>
        <w:t xml:space="preserve">.</w:t>
      </w:r>
    </w:p>
    <w:p w:rsidR="00000000" w:rsidDel="00000000" w:rsidP="00000000" w:rsidRDefault="00000000" w:rsidRPr="00000000" w14:paraId="00000041">
      <w:pPr>
        <w:bidi w:val="1"/>
        <w:spacing w:after="0" w:line="240" w:lineRule="auto"/>
        <w:jc w:val="both"/>
        <w:rPr>
          <w:rFonts w:ascii="Traditional Arabic" w:cs="Traditional Arabic" w:eastAsia="Traditional Arabic" w:hAnsi="Traditional Arabic"/>
          <w:sz w:val="32"/>
          <w:szCs w:val="32"/>
        </w:rPr>
      </w:pPr>
      <w:r w:rsidDel="00000000" w:rsidR="00000000" w:rsidRPr="00000000">
        <w:rPr>
          <w:rtl w:val="0"/>
        </w:rPr>
      </w:r>
    </w:p>
    <w:p w:rsidR="00000000" w:rsidDel="00000000" w:rsidP="00000000" w:rsidRDefault="00000000" w:rsidRPr="00000000" w14:paraId="00000042">
      <w:pPr>
        <w:bidi w:val="1"/>
        <w:spacing w:after="0" w:line="240" w:lineRule="auto"/>
        <w:jc w:val="both"/>
        <w:rPr>
          <w:rFonts w:ascii="Traditional Arabic" w:cs="Traditional Arabic" w:eastAsia="Traditional Arabic" w:hAnsi="Traditional Arabic"/>
          <w:sz w:val="28"/>
          <w:szCs w:val="28"/>
        </w:rPr>
      </w:pPr>
      <w:r w:rsidDel="00000000" w:rsidR="00000000" w:rsidRPr="00000000">
        <w:rPr>
          <w:rtl w:val="0"/>
        </w:rPr>
      </w:r>
    </w:p>
    <w:p w:rsidR="00000000" w:rsidDel="00000000" w:rsidP="00000000" w:rsidRDefault="00000000" w:rsidRPr="00000000" w14:paraId="00000043">
      <w:pPr>
        <w:bidi w:val="1"/>
        <w:spacing w:after="0" w:line="240" w:lineRule="auto"/>
        <w:jc w:val="both"/>
        <w:rPr>
          <w:rFonts w:ascii="Traditional Arabic" w:cs="Traditional Arabic" w:eastAsia="Traditional Arabic" w:hAnsi="Traditional Arabic"/>
          <w:b w:val="1"/>
          <w:sz w:val="28"/>
          <w:szCs w:val="28"/>
        </w:rPr>
      </w:pPr>
      <w:r w:rsidDel="00000000" w:rsidR="00000000" w:rsidRPr="00000000">
        <w:rPr>
          <w:rFonts w:ascii="Traditional Arabic" w:cs="Traditional Arabic" w:eastAsia="Traditional Arabic" w:hAnsi="Traditional Arabic"/>
          <w:b w:val="1"/>
          <w:sz w:val="28"/>
          <w:szCs w:val="28"/>
          <w:rtl w:val="1"/>
        </w:rPr>
        <w:t xml:space="preserve">إنكار</w:t>
      </w:r>
    </w:p>
    <w:p w:rsidR="00000000" w:rsidDel="00000000" w:rsidP="00000000" w:rsidRDefault="00000000" w:rsidRPr="00000000" w14:paraId="00000044">
      <w:pPr>
        <w:bidi w:val="1"/>
        <w:spacing w:after="0" w:line="240" w:lineRule="auto"/>
        <w:jc w:val="both"/>
        <w:rPr>
          <w:rFonts w:ascii="Traditional Arabic" w:cs="Traditional Arabic" w:eastAsia="Traditional Arabic" w:hAnsi="Traditional Arabic"/>
          <w:sz w:val="28"/>
          <w:szCs w:val="28"/>
        </w:rPr>
      </w:pPr>
      <w:r w:rsidDel="00000000" w:rsidR="00000000" w:rsidRPr="00000000">
        <w:rPr>
          <w:rFonts w:ascii="Traditional Arabic" w:cs="Traditional Arabic" w:eastAsia="Traditional Arabic" w:hAnsi="Traditional Arabic"/>
          <w:sz w:val="28"/>
          <w:szCs w:val="28"/>
          <w:rtl w:val="1"/>
        </w:rPr>
        <w:t xml:space="preserve">الآراء</w:t>
      </w:r>
      <w:r w:rsidDel="00000000" w:rsidR="00000000" w:rsidRPr="00000000">
        <w:rPr>
          <w:rFonts w:ascii="Traditional Arabic" w:cs="Traditional Arabic" w:eastAsia="Traditional Arabic" w:hAnsi="Traditional Arabic"/>
          <w:sz w:val="28"/>
          <w:szCs w:val="28"/>
          <w:rtl w:val="1"/>
        </w:rPr>
        <w:t xml:space="preserve"> </w:t>
      </w:r>
      <w:r w:rsidDel="00000000" w:rsidR="00000000" w:rsidRPr="00000000">
        <w:rPr>
          <w:rFonts w:ascii="Traditional Arabic" w:cs="Traditional Arabic" w:eastAsia="Traditional Arabic" w:hAnsi="Traditional Arabic"/>
          <w:sz w:val="28"/>
          <w:szCs w:val="28"/>
          <w:rtl w:val="1"/>
        </w:rPr>
        <w:t xml:space="preserve">الواردة</w:t>
      </w:r>
      <w:r w:rsidDel="00000000" w:rsidR="00000000" w:rsidRPr="00000000">
        <w:rPr>
          <w:rFonts w:ascii="Traditional Arabic" w:cs="Traditional Arabic" w:eastAsia="Traditional Arabic" w:hAnsi="Traditional Arabic"/>
          <w:sz w:val="28"/>
          <w:szCs w:val="28"/>
          <w:rtl w:val="1"/>
        </w:rPr>
        <w:t xml:space="preserve"> </w:t>
      </w:r>
      <w:r w:rsidDel="00000000" w:rsidR="00000000" w:rsidRPr="00000000">
        <w:rPr>
          <w:rFonts w:ascii="Traditional Arabic" w:cs="Traditional Arabic" w:eastAsia="Traditional Arabic" w:hAnsi="Traditional Arabic"/>
          <w:sz w:val="28"/>
          <w:szCs w:val="28"/>
          <w:rtl w:val="1"/>
        </w:rPr>
        <w:t xml:space="preserve">في</w:t>
      </w:r>
      <w:r w:rsidDel="00000000" w:rsidR="00000000" w:rsidRPr="00000000">
        <w:rPr>
          <w:rFonts w:ascii="Traditional Arabic" w:cs="Traditional Arabic" w:eastAsia="Traditional Arabic" w:hAnsi="Traditional Arabic"/>
          <w:sz w:val="28"/>
          <w:szCs w:val="28"/>
          <w:rtl w:val="1"/>
        </w:rPr>
        <w:t xml:space="preserve"> </w:t>
      </w:r>
      <w:r w:rsidDel="00000000" w:rsidR="00000000" w:rsidRPr="00000000">
        <w:rPr>
          <w:rFonts w:ascii="Traditional Arabic" w:cs="Traditional Arabic" w:eastAsia="Traditional Arabic" w:hAnsi="Traditional Arabic"/>
          <w:sz w:val="28"/>
          <w:szCs w:val="28"/>
          <w:rtl w:val="1"/>
        </w:rPr>
        <w:t xml:space="preserve">هذه</w:t>
      </w:r>
      <w:r w:rsidDel="00000000" w:rsidR="00000000" w:rsidRPr="00000000">
        <w:rPr>
          <w:rFonts w:ascii="Traditional Arabic" w:cs="Traditional Arabic" w:eastAsia="Traditional Arabic" w:hAnsi="Traditional Arabic"/>
          <w:sz w:val="28"/>
          <w:szCs w:val="28"/>
          <w:rtl w:val="1"/>
        </w:rPr>
        <w:t xml:space="preserve"> </w:t>
      </w:r>
      <w:r w:rsidDel="00000000" w:rsidR="00000000" w:rsidRPr="00000000">
        <w:rPr>
          <w:rFonts w:ascii="Traditional Arabic" w:cs="Traditional Arabic" w:eastAsia="Traditional Arabic" w:hAnsi="Traditional Arabic"/>
          <w:sz w:val="28"/>
          <w:szCs w:val="28"/>
          <w:rtl w:val="1"/>
        </w:rPr>
        <w:t xml:space="preserve">المقالة</w:t>
      </w:r>
      <w:r w:rsidDel="00000000" w:rsidR="00000000" w:rsidRPr="00000000">
        <w:rPr>
          <w:rFonts w:ascii="Traditional Arabic" w:cs="Traditional Arabic" w:eastAsia="Traditional Arabic" w:hAnsi="Traditional Arabic"/>
          <w:sz w:val="28"/>
          <w:szCs w:val="28"/>
          <w:rtl w:val="1"/>
        </w:rPr>
        <w:t xml:space="preserve"> </w:t>
      </w:r>
      <w:r w:rsidDel="00000000" w:rsidR="00000000" w:rsidRPr="00000000">
        <w:rPr>
          <w:rFonts w:ascii="Traditional Arabic" w:cs="Traditional Arabic" w:eastAsia="Traditional Arabic" w:hAnsi="Traditional Arabic"/>
          <w:sz w:val="28"/>
          <w:szCs w:val="28"/>
          <w:rtl w:val="1"/>
        </w:rPr>
        <w:t xml:space="preserve">هي</w:t>
      </w:r>
      <w:r w:rsidDel="00000000" w:rsidR="00000000" w:rsidRPr="00000000">
        <w:rPr>
          <w:rFonts w:ascii="Traditional Arabic" w:cs="Traditional Arabic" w:eastAsia="Traditional Arabic" w:hAnsi="Traditional Arabic"/>
          <w:sz w:val="28"/>
          <w:szCs w:val="28"/>
          <w:rtl w:val="1"/>
        </w:rPr>
        <w:t xml:space="preserve"> </w:t>
      </w:r>
      <w:r w:rsidDel="00000000" w:rsidR="00000000" w:rsidRPr="00000000">
        <w:rPr>
          <w:rFonts w:ascii="Traditional Arabic" w:cs="Traditional Arabic" w:eastAsia="Traditional Arabic" w:hAnsi="Traditional Arabic"/>
          <w:sz w:val="28"/>
          <w:szCs w:val="28"/>
          <w:rtl w:val="1"/>
        </w:rPr>
        <w:t xml:space="preserve">آراء</w:t>
      </w:r>
      <w:r w:rsidDel="00000000" w:rsidR="00000000" w:rsidRPr="00000000">
        <w:rPr>
          <w:rFonts w:ascii="Traditional Arabic" w:cs="Traditional Arabic" w:eastAsia="Traditional Arabic" w:hAnsi="Traditional Arabic"/>
          <w:sz w:val="28"/>
          <w:szCs w:val="28"/>
          <w:rtl w:val="1"/>
        </w:rPr>
        <w:t xml:space="preserve"> </w:t>
      </w:r>
      <w:r w:rsidDel="00000000" w:rsidR="00000000" w:rsidRPr="00000000">
        <w:rPr>
          <w:rFonts w:ascii="Traditional Arabic" w:cs="Traditional Arabic" w:eastAsia="Traditional Arabic" w:hAnsi="Traditional Arabic"/>
          <w:sz w:val="28"/>
          <w:szCs w:val="28"/>
          <w:rtl w:val="1"/>
        </w:rPr>
        <w:t xml:space="preserve">المؤلف</w:t>
      </w:r>
      <w:r w:rsidDel="00000000" w:rsidR="00000000" w:rsidRPr="00000000">
        <w:rPr>
          <w:rFonts w:ascii="Traditional Arabic" w:cs="Traditional Arabic" w:eastAsia="Traditional Arabic" w:hAnsi="Traditional Arabic"/>
          <w:sz w:val="28"/>
          <w:szCs w:val="28"/>
          <w:rtl w:val="1"/>
        </w:rPr>
        <w:t xml:space="preserve">. </w:t>
      </w:r>
      <w:r w:rsidDel="00000000" w:rsidR="00000000" w:rsidRPr="00000000">
        <w:rPr>
          <w:rFonts w:ascii="Traditional Arabic" w:cs="Traditional Arabic" w:eastAsia="Traditional Arabic" w:hAnsi="Traditional Arabic"/>
          <w:sz w:val="28"/>
          <w:szCs w:val="28"/>
          <w:rtl w:val="1"/>
        </w:rPr>
        <w:t xml:space="preserve">جمال</w:t>
      </w:r>
      <w:r w:rsidDel="00000000" w:rsidR="00000000" w:rsidRPr="00000000">
        <w:rPr>
          <w:rFonts w:ascii="Traditional Arabic" w:cs="Traditional Arabic" w:eastAsia="Traditional Arabic" w:hAnsi="Traditional Arabic"/>
          <w:sz w:val="28"/>
          <w:szCs w:val="28"/>
          <w:rtl w:val="1"/>
        </w:rPr>
        <w:t xml:space="preserve"> </w:t>
      </w:r>
      <w:r w:rsidDel="00000000" w:rsidR="00000000" w:rsidRPr="00000000">
        <w:rPr>
          <w:rFonts w:ascii="Traditional Arabic" w:cs="Traditional Arabic" w:eastAsia="Traditional Arabic" w:hAnsi="Traditional Arabic"/>
          <w:sz w:val="28"/>
          <w:szCs w:val="28"/>
          <w:rtl w:val="1"/>
        </w:rPr>
        <w:t xml:space="preserve">الليل</w:t>
      </w:r>
      <w:r w:rsidDel="00000000" w:rsidR="00000000" w:rsidRPr="00000000">
        <w:rPr>
          <w:rFonts w:ascii="Traditional Arabic" w:cs="Traditional Arabic" w:eastAsia="Traditional Arabic" w:hAnsi="Traditional Arabic"/>
          <w:sz w:val="28"/>
          <w:szCs w:val="28"/>
          <w:rtl w:val="1"/>
        </w:rPr>
        <w:t xml:space="preserve">: </w:t>
      </w:r>
      <w:r w:rsidDel="00000000" w:rsidR="00000000" w:rsidRPr="00000000">
        <w:rPr>
          <w:rFonts w:ascii="Traditional Arabic" w:cs="Traditional Arabic" w:eastAsia="Traditional Arabic" w:hAnsi="Traditional Arabic"/>
          <w:sz w:val="28"/>
          <w:szCs w:val="28"/>
          <w:rtl w:val="1"/>
        </w:rPr>
        <w:t xml:space="preserve">مجلة</w:t>
      </w:r>
      <w:r w:rsidDel="00000000" w:rsidR="00000000" w:rsidRPr="00000000">
        <w:rPr>
          <w:rFonts w:ascii="Traditional Arabic" w:cs="Traditional Arabic" w:eastAsia="Traditional Arabic" w:hAnsi="Traditional Arabic"/>
          <w:sz w:val="28"/>
          <w:szCs w:val="28"/>
          <w:rtl w:val="1"/>
        </w:rPr>
        <w:t xml:space="preserve"> </w:t>
      </w:r>
      <w:r w:rsidDel="00000000" w:rsidR="00000000" w:rsidRPr="00000000">
        <w:rPr>
          <w:rFonts w:ascii="Traditional Arabic" w:cs="Traditional Arabic" w:eastAsia="Traditional Arabic" w:hAnsi="Traditional Arabic"/>
          <w:sz w:val="28"/>
          <w:szCs w:val="28"/>
          <w:rtl w:val="1"/>
        </w:rPr>
        <w:t xml:space="preserve">الدراسات</w:t>
      </w:r>
      <w:r w:rsidDel="00000000" w:rsidR="00000000" w:rsidRPr="00000000">
        <w:rPr>
          <w:rFonts w:ascii="Traditional Arabic" w:cs="Traditional Arabic" w:eastAsia="Traditional Arabic" w:hAnsi="Traditional Arabic"/>
          <w:sz w:val="28"/>
          <w:szCs w:val="28"/>
          <w:rtl w:val="1"/>
        </w:rPr>
        <w:t xml:space="preserve"> </w:t>
      </w:r>
      <w:r w:rsidDel="00000000" w:rsidR="00000000" w:rsidRPr="00000000">
        <w:rPr>
          <w:rFonts w:ascii="Traditional Arabic" w:cs="Traditional Arabic" w:eastAsia="Traditional Arabic" w:hAnsi="Traditional Arabic"/>
          <w:sz w:val="28"/>
          <w:szCs w:val="28"/>
          <w:rtl w:val="1"/>
        </w:rPr>
        <w:t xml:space="preserve">الإسلامية</w:t>
      </w:r>
      <w:r w:rsidDel="00000000" w:rsidR="00000000" w:rsidRPr="00000000">
        <w:rPr>
          <w:rFonts w:ascii="Traditional Arabic" w:cs="Traditional Arabic" w:eastAsia="Traditional Arabic" w:hAnsi="Traditional Arabic"/>
          <w:sz w:val="28"/>
          <w:szCs w:val="28"/>
          <w:rtl w:val="1"/>
        </w:rPr>
        <w:t xml:space="preserve"> </w:t>
      </w:r>
      <w:r w:rsidDel="00000000" w:rsidR="00000000" w:rsidRPr="00000000">
        <w:rPr>
          <w:rFonts w:ascii="Traditional Arabic" w:cs="Traditional Arabic" w:eastAsia="Traditional Arabic" w:hAnsi="Traditional Arabic"/>
          <w:sz w:val="28"/>
          <w:szCs w:val="28"/>
          <w:rtl w:val="1"/>
        </w:rPr>
        <w:t xml:space="preserve">والعربية</w:t>
      </w:r>
      <w:r w:rsidDel="00000000" w:rsidR="00000000" w:rsidRPr="00000000">
        <w:rPr>
          <w:rFonts w:ascii="Traditional Arabic" w:cs="Traditional Arabic" w:eastAsia="Traditional Arabic" w:hAnsi="Traditional Arabic"/>
          <w:sz w:val="28"/>
          <w:szCs w:val="28"/>
          <w:rtl w:val="1"/>
        </w:rPr>
        <w:t xml:space="preserve"> </w:t>
      </w:r>
      <w:r w:rsidDel="00000000" w:rsidR="00000000" w:rsidRPr="00000000">
        <w:rPr>
          <w:rFonts w:ascii="Traditional Arabic" w:cs="Traditional Arabic" w:eastAsia="Traditional Arabic" w:hAnsi="Traditional Arabic"/>
          <w:sz w:val="28"/>
          <w:szCs w:val="28"/>
          <w:rtl w:val="1"/>
        </w:rPr>
        <w:t xml:space="preserve">ذات</w:t>
      </w:r>
      <w:r w:rsidDel="00000000" w:rsidR="00000000" w:rsidRPr="00000000">
        <w:rPr>
          <w:rFonts w:ascii="Traditional Arabic" w:cs="Traditional Arabic" w:eastAsia="Traditional Arabic" w:hAnsi="Traditional Arabic"/>
          <w:sz w:val="28"/>
          <w:szCs w:val="28"/>
          <w:rtl w:val="1"/>
        </w:rPr>
        <w:t xml:space="preserve"> </w:t>
      </w:r>
      <w:r w:rsidDel="00000000" w:rsidR="00000000" w:rsidRPr="00000000">
        <w:rPr>
          <w:rFonts w:ascii="Traditional Arabic" w:cs="Traditional Arabic" w:eastAsia="Traditional Arabic" w:hAnsi="Traditional Arabic"/>
          <w:sz w:val="28"/>
          <w:szCs w:val="28"/>
          <w:rtl w:val="1"/>
        </w:rPr>
        <w:t xml:space="preserve">الصلة</w:t>
      </w:r>
      <w:r w:rsidDel="00000000" w:rsidR="00000000" w:rsidRPr="00000000">
        <w:rPr>
          <w:rFonts w:ascii="Traditional Arabic" w:cs="Traditional Arabic" w:eastAsia="Traditional Arabic" w:hAnsi="Traditional Arabic"/>
          <w:sz w:val="28"/>
          <w:szCs w:val="28"/>
          <w:rtl w:val="1"/>
        </w:rPr>
        <w:t xml:space="preserve"> </w:t>
      </w:r>
      <w:r w:rsidDel="00000000" w:rsidR="00000000" w:rsidRPr="00000000">
        <w:rPr>
          <w:rFonts w:ascii="Traditional Arabic" w:cs="Traditional Arabic" w:eastAsia="Traditional Arabic" w:hAnsi="Traditional Arabic"/>
          <w:sz w:val="28"/>
          <w:szCs w:val="28"/>
          <w:rtl w:val="1"/>
        </w:rPr>
        <w:t xml:space="preserve">بالأكاديميين</w:t>
      </w:r>
      <w:r w:rsidDel="00000000" w:rsidR="00000000" w:rsidRPr="00000000">
        <w:rPr>
          <w:rFonts w:ascii="Traditional Arabic" w:cs="Traditional Arabic" w:eastAsia="Traditional Arabic" w:hAnsi="Traditional Arabic"/>
          <w:sz w:val="28"/>
          <w:szCs w:val="28"/>
          <w:rtl w:val="1"/>
        </w:rPr>
        <w:t xml:space="preserve"> </w:t>
      </w:r>
      <w:r w:rsidDel="00000000" w:rsidR="00000000" w:rsidRPr="00000000">
        <w:rPr>
          <w:rFonts w:ascii="Traditional Arabic" w:cs="Traditional Arabic" w:eastAsia="Traditional Arabic" w:hAnsi="Traditional Arabic"/>
          <w:sz w:val="28"/>
          <w:szCs w:val="28"/>
          <w:rtl w:val="1"/>
        </w:rPr>
        <w:t xml:space="preserve">والمجتمع</w:t>
      </w:r>
      <w:r w:rsidDel="00000000" w:rsidR="00000000" w:rsidRPr="00000000">
        <w:rPr>
          <w:rFonts w:ascii="Traditional Arabic" w:cs="Traditional Arabic" w:eastAsia="Traditional Arabic" w:hAnsi="Traditional Arabic"/>
          <w:sz w:val="28"/>
          <w:szCs w:val="28"/>
          <w:rtl w:val="1"/>
        </w:rPr>
        <w:t xml:space="preserve">، </w:t>
      </w:r>
      <w:r w:rsidDel="00000000" w:rsidR="00000000" w:rsidRPr="00000000">
        <w:rPr>
          <w:rFonts w:ascii="Traditional Arabic" w:cs="Traditional Arabic" w:eastAsia="Traditional Arabic" w:hAnsi="Traditional Arabic"/>
          <w:sz w:val="28"/>
          <w:szCs w:val="28"/>
          <w:rtl w:val="1"/>
        </w:rPr>
        <w:t xml:space="preserve">لن</w:t>
      </w:r>
      <w:r w:rsidDel="00000000" w:rsidR="00000000" w:rsidRPr="00000000">
        <w:rPr>
          <w:rFonts w:ascii="Traditional Arabic" w:cs="Traditional Arabic" w:eastAsia="Traditional Arabic" w:hAnsi="Traditional Arabic"/>
          <w:sz w:val="28"/>
          <w:szCs w:val="28"/>
          <w:rtl w:val="1"/>
        </w:rPr>
        <w:t xml:space="preserve"> </w:t>
      </w:r>
      <w:r w:rsidDel="00000000" w:rsidR="00000000" w:rsidRPr="00000000">
        <w:rPr>
          <w:rFonts w:ascii="Traditional Arabic" w:cs="Traditional Arabic" w:eastAsia="Traditional Arabic" w:hAnsi="Traditional Arabic"/>
          <w:sz w:val="28"/>
          <w:szCs w:val="28"/>
          <w:rtl w:val="1"/>
        </w:rPr>
        <w:t xml:space="preserve">تكون</w:t>
      </w:r>
      <w:r w:rsidDel="00000000" w:rsidR="00000000" w:rsidRPr="00000000">
        <w:rPr>
          <w:rFonts w:ascii="Traditional Arabic" w:cs="Traditional Arabic" w:eastAsia="Traditional Arabic" w:hAnsi="Traditional Arabic"/>
          <w:sz w:val="28"/>
          <w:szCs w:val="28"/>
          <w:rtl w:val="1"/>
        </w:rPr>
        <w:t xml:space="preserve"> </w:t>
      </w:r>
      <w:r w:rsidDel="00000000" w:rsidR="00000000" w:rsidRPr="00000000">
        <w:rPr>
          <w:rFonts w:ascii="Traditional Arabic" w:cs="Traditional Arabic" w:eastAsia="Traditional Arabic" w:hAnsi="Traditional Arabic"/>
          <w:sz w:val="28"/>
          <w:szCs w:val="28"/>
          <w:rtl w:val="1"/>
        </w:rPr>
        <w:t xml:space="preserve">مسؤولة</w:t>
      </w:r>
      <w:r w:rsidDel="00000000" w:rsidR="00000000" w:rsidRPr="00000000">
        <w:rPr>
          <w:rFonts w:ascii="Traditional Arabic" w:cs="Traditional Arabic" w:eastAsia="Traditional Arabic" w:hAnsi="Traditional Arabic"/>
          <w:sz w:val="28"/>
          <w:szCs w:val="28"/>
          <w:rtl w:val="1"/>
        </w:rPr>
        <w:t xml:space="preserve"> </w:t>
      </w:r>
      <w:r w:rsidDel="00000000" w:rsidR="00000000" w:rsidRPr="00000000">
        <w:rPr>
          <w:rFonts w:ascii="Traditional Arabic" w:cs="Traditional Arabic" w:eastAsia="Traditional Arabic" w:hAnsi="Traditional Arabic"/>
          <w:sz w:val="28"/>
          <w:szCs w:val="28"/>
          <w:rtl w:val="1"/>
        </w:rPr>
        <w:t xml:space="preserve">عن</w:t>
      </w:r>
      <w:r w:rsidDel="00000000" w:rsidR="00000000" w:rsidRPr="00000000">
        <w:rPr>
          <w:rFonts w:ascii="Traditional Arabic" w:cs="Traditional Arabic" w:eastAsia="Traditional Arabic" w:hAnsi="Traditional Arabic"/>
          <w:sz w:val="28"/>
          <w:szCs w:val="28"/>
          <w:rtl w:val="1"/>
        </w:rPr>
        <w:t xml:space="preserve"> </w:t>
      </w:r>
      <w:r w:rsidDel="00000000" w:rsidR="00000000" w:rsidRPr="00000000">
        <w:rPr>
          <w:rFonts w:ascii="Traditional Arabic" w:cs="Traditional Arabic" w:eastAsia="Traditional Arabic" w:hAnsi="Traditional Arabic"/>
          <w:sz w:val="28"/>
          <w:szCs w:val="28"/>
          <w:rtl w:val="1"/>
        </w:rPr>
        <w:t xml:space="preserve">أي</w:t>
      </w:r>
      <w:r w:rsidDel="00000000" w:rsidR="00000000" w:rsidRPr="00000000">
        <w:rPr>
          <w:rFonts w:ascii="Traditional Arabic" w:cs="Traditional Arabic" w:eastAsia="Traditional Arabic" w:hAnsi="Traditional Arabic"/>
          <w:sz w:val="28"/>
          <w:szCs w:val="28"/>
          <w:rtl w:val="1"/>
        </w:rPr>
        <w:t xml:space="preserve"> </w:t>
      </w:r>
      <w:r w:rsidDel="00000000" w:rsidR="00000000" w:rsidRPr="00000000">
        <w:rPr>
          <w:rFonts w:ascii="Traditional Arabic" w:cs="Traditional Arabic" w:eastAsia="Traditional Arabic" w:hAnsi="Traditional Arabic"/>
          <w:sz w:val="28"/>
          <w:szCs w:val="28"/>
          <w:rtl w:val="1"/>
        </w:rPr>
        <w:t xml:space="preserve">خسارة</w:t>
      </w:r>
      <w:r w:rsidDel="00000000" w:rsidR="00000000" w:rsidRPr="00000000">
        <w:rPr>
          <w:rFonts w:ascii="Traditional Arabic" w:cs="Traditional Arabic" w:eastAsia="Traditional Arabic" w:hAnsi="Traditional Arabic"/>
          <w:sz w:val="28"/>
          <w:szCs w:val="28"/>
          <w:rtl w:val="1"/>
        </w:rPr>
        <w:t xml:space="preserve"> </w:t>
      </w:r>
      <w:r w:rsidDel="00000000" w:rsidR="00000000" w:rsidRPr="00000000">
        <w:rPr>
          <w:rFonts w:ascii="Traditional Arabic" w:cs="Traditional Arabic" w:eastAsia="Traditional Arabic" w:hAnsi="Traditional Arabic"/>
          <w:sz w:val="28"/>
          <w:szCs w:val="28"/>
          <w:rtl w:val="1"/>
        </w:rPr>
        <w:t xml:space="preserve">أو</w:t>
      </w:r>
      <w:r w:rsidDel="00000000" w:rsidR="00000000" w:rsidRPr="00000000">
        <w:rPr>
          <w:rFonts w:ascii="Traditional Arabic" w:cs="Traditional Arabic" w:eastAsia="Traditional Arabic" w:hAnsi="Traditional Arabic"/>
          <w:sz w:val="28"/>
          <w:szCs w:val="28"/>
          <w:rtl w:val="1"/>
        </w:rPr>
        <w:t xml:space="preserve"> </w:t>
      </w:r>
      <w:r w:rsidDel="00000000" w:rsidR="00000000" w:rsidRPr="00000000">
        <w:rPr>
          <w:rFonts w:ascii="Traditional Arabic" w:cs="Traditional Arabic" w:eastAsia="Traditional Arabic" w:hAnsi="Traditional Arabic"/>
          <w:sz w:val="28"/>
          <w:szCs w:val="28"/>
          <w:rtl w:val="1"/>
        </w:rPr>
        <w:t xml:space="preserve">ضرر</w:t>
      </w:r>
      <w:r w:rsidDel="00000000" w:rsidR="00000000" w:rsidRPr="00000000">
        <w:rPr>
          <w:rFonts w:ascii="Traditional Arabic" w:cs="Traditional Arabic" w:eastAsia="Traditional Arabic" w:hAnsi="Traditional Arabic"/>
          <w:sz w:val="28"/>
          <w:szCs w:val="28"/>
          <w:rtl w:val="1"/>
        </w:rPr>
        <w:t xml:space="preserve"> </w:t>
      </w:r>
      <w:r w:rsidDel="00000000" w:rsidR="00000000" w:rsidRPr="00000000">
        <w:rPr>
          <w:rFonts w:ascii="Traditional Arabic" w:cs="Traditional Arabic" w:eastAsia="Traditional Arabic" w:hAnsi="Traditional Arabic"/>
          <w:sz w:val="28"/>
          <w:szCs w:val="28"/>
          <w:rtl w:val="1"/>
        </w:rPr>
        <w:t xml:space="preserve">أو</w:t>
      </w:r>
      <w:r w:rsidDel="00000000" w:rsidR="00000000" w:rsidRPr="00000000">
        <w:rPr>
          <w:rFonts w:ascii="Traditional Arabic" w:cs="Traditional Arabic" w:eastAsia="Traditional Arabic" w:hAnsi="Traditional Arabic"/>
          <w:sz w:val="28"/>
          <w:szCs w:val="28"/>
          <w:rtl w:val="1"/>
        </w:rPr>
        <w:t xml:space="preserve"> </w:t>
      </w:r>
      <w:r w:rsidDel="00000000" w:rsidR="00000000" w:rsidRPr="00000000">
        <w:rPr>
          <w:rFonts w:ascii="Traditional Arabic" w:cs="Traditional Arabic" w:eastAsia="Traditional Arabic" w:hAnsi="Traditional Arabic"/>
          <w:sz w:val="28"/>
          <w:szCs w:val="28"/>
          <w:rtl w:val="1"/>
        </w:rPr>
        <w:t xml:space="preserve">مسؤولية</w:t>
      </w:r>
      <w:r w:rsidDel="00000000" w:rsidR="00000000" w:rsidRPr="00000000">
        <w:rPr>
          <w:rFonts w:ascii="Traditional Arabic" w:cs="Traditional Arabic" w:eastAsia="Traditional Arabic" w:hAnsi="Traditional Arabic"/>
          <w:sz w:val="28"/>
          <w:szCs w:val="28"/>
          <w:rtl w:val="1"/>
        </w:rPr>
        <w:t xml:space="preserve"> </w:t>
      </w:r>
      <w:r w:rsidDel="00000000" w:rsidR="00000000" w:rsidRPr="00000000">
        <w:rPr>
          <w:rFonts w:ascii="Traditional Arabic" w:cs="Traditional Arabic" w:eastAsia="Traditional Arabic" w:hAnsi="Traditional Arabic"/>
          <w:sz w:val="28"/>
          <w:szCs w:val="28"/>
          <w:rtl w:val="1"/>
        </w:rPr>
        <w:t xml:space="preserve">أخرى</w:t>
      </w:r>
      <w:r w:rsidDel="00000000" w:rsidR="00000000" w:rsidRPr="00000000">
        <w:rPr>
          <w:rFonts w:ascii="Traditional Arabic" w:cs="Traditional Arabic" w:eastAsia="Traditional Arabic" w:hAnsi="Traditional Arabic"/>
          <w:sz w:val="28"/>
          <w:szCs w:val="28"/>
          <w:rtl w:val="1"/>
        </w:rPr>
        <w:t xml:space="preserve"> </w:t>
      </w:r>
      <w:r w:rsidDel="00000000" w:rsidR="00000000" w:rsidRPr="00000000">
        <w:rPr>
          <w:rFonts w:ascii="Traditional Arabic" w:cs="Traditional Arabic" w:eastAsia="Traditional Arabic" w:hAnsi="Traditional Arabic"/>
          <w:sz w:val="28"/>
          <w:szCs w:val="28"/>
          <w:rtl w:val="1"/>
        </w:rPr>
        <w:t xml:space="preserve">بسبب</w:t>
      </w:r>
      <w:r w:rsidDel="00000000" w:rsidR="00000000" w:rsidRPr="00000000">
        <w:rPr>
          <w:rFonts w:ascii="Traditional Arabic" w:cs="Traditional Arabic" w:eastAsia="Traditional Arabic" w:hAnsi="Traditional Arabic"/>
          <w:sz w:val="28"/>
          <w:szCs w:val="28"/>
          <w:rtl w:val="1"/>
        </w:rPr>
        <w:t xml:space="preserve"> </w:t>
      </w:r>
      <w:r w:rsidDel="00000000" w:rsidR="00000000" w:rsidRPr="00000000">
        <w:rPr>
          <w:rFonts w:ascii="Traditional Arabic" w:cs="Traditional Arabic" w:eastAsia="Traditional Arabic" w:hAnsi="Traditional Arabic"/>
          <w:sz w:val="28"/>
          <w:szCs w:val="28"/>
          <w:rtl w:val="1"/>
        </w:rPr>
        <w:t xml:space="preserve">استخدام</w:t>
      </w:r>
      <w:r w:rsidDel="00000000" w:rsidR="00000000" w:rsidRPr="00000000">
        <w:rPr>
          <w:rFonts w:ascii="Traditional Arabic" w:cs="Traditional Arabic" w:eastAsia="Traditional Arabic" w:hAnsi="Traditional Arabic"/>
          <w:sz w:val="28"/>
          <w:szCs w:val="28"/>
          <w:rtl w:val="1"/>
        </w:rPr>
        <w:t xml:space="preserve"> </w:t>
      </w:r>
      <w:r w:rsidDel="00000000" w:rsidR="00000000" w:rsidRPr="00000000">
        <w:rPr>
          <w:rFonts w:ascii="Traditional Arabic" w:cs="Traditional Arabic" w:eastAsia="Traditional Arabic" w:hAnsi="Traditional Arabic"/>
          <w:sz w:val="28"/>
          <w:szCs w:val="28"/>
          <w:rtl w:val="1"/>
        </w:rPr>
        <w:t xml:space="preserve">مضمون</w:t>
      </w:r>
      <w:r w:rsidDel="00000000" w:rsidR="00000000" w:rsidRPr="00000000">
        <w:rPr>
          <w:rFonts w:ascii="Traditional Arabic" w:cs="Traditional Arabic" w:eastAsia="Traditional Arabic" w:hAnsi="Traditional Arabic"/>
          <w:sz w:val="28"/>
          <w:szCs w:val="28"/>
          <w:rtl w:val="1"/>
        </w:rPr>
        <w:t xml:space="preserve"> </w:t>
      </w:r>
      <w:r w:rsidDel="00000000" w:rsidR="00000000" w:rsidRPr="00000000">
        <w:rPr>
          <w:rFonts w:ascii="Traditional Arabic" w:cs="Traditional Arabic" w:eastAsia="Traditional Arabic" w:hAnsi="Traditional Arabic"/>
          <w:sz w:val="28"/>
          <w:szCs w:val="28"/>
          <w:rtl w:val="1"/>
        </w:rPr>
        <w:t xml:space="preserve">هذه</w:t>
      </w:r>
      <w:r w:rsidDel="00000000" w:rsidR="00000000" w:rsidRPr="00000000">
        <w:rPr>
          <w:rFonts w:ascii="Traditional Arabic" w:cs="Traditional Arabic" w:eastAsia="Traditional Arabic" w:hAnsi="Traditional Arabic"/>
          <w:sz w:val="28"/>
          <w:szCs w:val="28"/>
          <w:rtl w:val="1"/>
        </w:rPr>
        <w:t xml:space="preserve"> </w:t>
      </w:r>
      <w:r w:rsidDel="00000000" w:rsidR="00000000" w:rsidRPr="00000000">
        <w:rPr>
          <w:rFonts w:ascii="Traditional Arabic" w:cs="Traditional Arabic" w:eastAsia="Traditional Arabic" w:hAnsi="Traditional Arabic"/>
          <w:sz w:val="28"/>
          <w:szCs w:val="28"/>
          <w:rtl w:val="1"/>
        </w:rPr>
        <w:t xml:space="preserve">المقالة</w:t>
      </w:r>
      <w:r w:rsidDel="00000000" w:rsidR="00000000" w:rsidRPr="00000000">
        <w:rPr>
          <w:rFonts w:ascii="Traditional Arabic" w:cs="Traditional Arabic" w:eastAsia="Traditional Arabic" w:hAnsi="Traditional Arabic"/>
          <w:sz w:val="28"/>
          <w:szCs w:val="28"/>
          <w:rtl w:val="1"/>
        </w:rPr>
        <w:t xml:space="preserve">.</w:t>
      </w:r>
    </w:p>
    <w:p w:rsidR="00000000" w:rsidDel="00000000" w:rsidP="00000000" w:rsidRDefault="00000000" w:rsidRPr="00000000" w14:paraId="00000045">
      <w:pPr>
        <w:rPr>
          <w:rFonts w:ascii="Traditional Arabic" w:cs="Traditional Arabic" w:eastAsia="Traditional Arabic" w:hAnsi="Traditional Arabic"/>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46">
      <w:pPr>
        <w:bidi w:val="1"/>
        <w:rPr>
          <w:rFonts w:ascii="Traditional Arabic" w:cs="Traditional Arabic" w:eastAsia="Traditional Arabic" w:hAnsi="Traditional Arabic"/>
          <w:b w:val="1"/>
          <w:sz w:val="32"/>
          <w:szCs w:val="32"/>
        </w:rPr>
      </w:pPr>
      <w:r w:rsidDel="00000000" w:rsidR="00000000" w:rsidRPr="00000000">
        <w:rPr>
          <w:rFonts w:ascii="Traditional Arabic" w:cs="Traditional Arabic" w:eastAsia="Traditional Arabic" w:hAnsi="Traditional Arabic"/>
          <w:b w:val="1"/>
          <w:sz w:val="32"/>
          <w:szCs w:val="32"/>
          <w:rtl w:val="1"/>
        </w:rPr>
        <w:t xml:space="preserve">معلومات</w:t>
      </w:r>
      <w:r w:rsidDel="00000000" w:rsidR="00000000" w:rsidRPr="00000000">
        <w:rPr>
          <w:rFonts w:ascii="Traditional Arabic" w:cs="Traditional Arabic" w:eastAsia="Traditional Arabic" w:hAnsi="Traditional Arabic"/>
          <w:b w:val="1"/>
          <w:sz w:val="32"/>
          <w:szCs w:val="32"/>
          <w:rtl w:val="1"/>
        </w:rPr>
        <w:t xml:space="preserve"> </w:t>
      </w:r>
      <w:r w:rsidDel="00000000" w:rsidR="00000000" w:rsidRPr="00000000">
        <w:rPr>
          <w:rFonts w:ascii="Traditional Arabic" w:cs="Traditional Arabic" w:eastAsia="Traditional Arabic" w:hAnsi="Traditional Arabic"/>
          <w:b w:val="1"/>
          <w:sz w:val="32"/>
          <w:szCs w:val="32"/>
          <w:rtl w:val="1"/>
        </w:rPr>
        <w:t xml:space="preserve">هام</w:t>
      </w:r>
      <w:r w:rsidDel="00000000" w:rsidR="00000000" w:rsidRPr="00000000">
        <w:rPr>
          <w:rFonts w:ascii="Traditional Arabic" w:cs="Traditional Arabic" w:eastAsia="Traditional Arabic" w:hAnsi="Traditional Arabic"/>
          <w:b w:val="1"/>
          <w:sz w:val="32"/>
          <w:szCs w:val="32"/>
          <w:rtl w:val="1"/>
        </w:rPr>
        <w:t xml:space="preserve">ّ</w:t>
      </w:r>
      <w:r w:rsidDel="00000000" w:rsidR="00000000" w:rsidRPr="00000000">
        <w:rPr>
          <w:rFonts w:ascii="Traditional Arabic" w:cs="Traditional Arabic" w:eastAsia="Traditional Arabic" w:hAnsi="Traditional Arabic"/>
          <w:b w:val="1"/>
          <w:sz w:val="32"/>
          <w:szCs w:val="32"/>
          <w:rtl w:val="1"/>
        </w:rPr>
        <w:t xml:space="preserve">ة</w:t>
      </w:r>
      <w:r w:rsidDel="00000000" w:rsidR="00000000" w:rsidRPr="00000000">
        <w:rPr>
          <w:rFonts w:ascii="Traditional Arabic" w:cs="Traditional Arabic" w:eastAsia="Traditional Arabic" w:hAnsi="Traditional Arabic"/>
          <w:b w:val="1"/>
          <w:sz w:val="32"/>
          <w:szCs w:val="32"/>
          <w:rtl w:val="1"/>
        </w:rPr>
        <w:t xml:space="preserve"> </w:t>
      </w:r>
      <w:r w:rsidDel="00000000" w:rsidR="00000000" w:rsidRPr="00000000">
        <w:rPr>
          <w:rFonts w:ascii="Traditional Arabic" w:cs="Traditional Arabic" w:eastAsia="Traditional Arabic" w:hAnsi="Traditional Arabic"/>
          <w:b w:val="1"/>
          <w:sz w:val="32"/>
          <w:szCs w:val="32"/>
          <w:rtl w:val="1"/>
        </w:rPr>
        <w:t xml:space="preserve">للباحثين</w:t>
      </w:r>
      <w:r w:rsidDel="00000000" w:rsidR="00000000" w:rsidRPr="00000000">
        <w:rPr>
          <w:rFonts w:ascii="Traditional Arabic" w:cs="Traditional Arabic" w:eastAsia="Traditional Arabic" w:hAnsi="Traditional Arabic"/>
          <w:b w:val="1"/>
          <w:sz w:val="32"/>
          <w:szCs w:val="32"/>
          <w:rtl w:val="1"/>
        </w:rPr>
        <w:t xml:space="preserve"> </w:t>
      </w:r>
      <w:r w:rsidDel="00000000" w:rsidR="00000000" w:rsidRPr="00000000">
        <w:rPr>
          <w:rFonts w:ascii="Traditional Arabic" w:cs="Traditional Arabic" w:eastAsia="Traditional Arabic" w:hAnsi="Traditional Arabic"/>
          <w:b w:val="1"/>
          <w:sz w:val="32"/>
          <w:szCs w:val="32"/>
          <w:rtl w:val="1"/>
        </w:rPr>
        <w:t xml:space="preserve">والكت</w:t>
      </w:r>
      <w:r w:rsidDel="00000000" w:rsidR="00000000" w:rsidRPr="00000000">
        <w:rPr>
          <w:rFonts w:ascii="Traditional Arabic" w:cs="Traditional Arabic" w:eastAsia="Traditional Arabic" w:hAnsi="Traditional Arabic"/>
          <w:b w:val="1"/>
          <w:sz w:val="32"/>
          <w:szCs w:val="32"/>
          <w:rtl w:val="1"/>
        </w:rPr>
        <w:t xml:space="preserve">ّ</w:t>
      </w:r>
      <w:r w:rsidDel="00000000" w:rsidR="00000000" w:rsidRPr="00000000">
        <w:rPr>
          <w:rFonts w:ascii="Traditional Arabic" w:cs="Traditional Arabic" w:eastAsia="Traditional Arabic" w:hAnsi="Traditional Arabic"/>
          <w:b w:val="1"/>
          <w:sz w:val="32"/>
          <w:szCs w:val="32"/>
          <w:rtl w:val="1"/>
        </w:rPr>
        <w:t xml:space="preserve">اب</w:t>
      </w:r>
      <w:r w:rsidDel="00000000" w:rsidR="00000000" w:rsidRPr="00000000">
        <w:rPr>
          <w:rFonts w:ascii="Traditional Arabic" w:cs="Traditional Arabic" w:eastAsia="Traditional Arabic" w:hAnsi="Traditional Arabic"/>
          <w:b w:val="1"/>
          <w:sz w:val="32"/>
          <w:szCs w:val="32"/>
          <w:rtl w:val="1"/>
        </w:rPr>
        <w:t xml:space="preserve"> </w:t>
      </w:r>
      <w:r w:rsidDel="00000000" w:rsidR="00000000" w:rsidRPr="00000000">
        <w:rPr>
          <w:rFonts w:ascii="Traditional Arabic" w:cs="Traditional Arabic" w:eastAsia="Traditional Arabic" w:hAnsi="Traditional Arabic"/>
          <w:b w:val="1"/>
          <w:sz w:val="32"/>
          <w:szCs w:val="32"/>
          <w:rtl w:val="1"/>
        </w:rPr>
        <w:t xml:space="preserve">باللغة</w:t>
      </w:r>
      <w:r w:rsidDel="00000000" w:rsidR="00000000" w:rsidRPr="00000000">
        <w:rPr>
          <w:rFonts w:ascii="Traditional Arabic" w:cs="Traditional Arabic" w:eastAsia="Traditional Arabic" w:hAnsi="Traditional Arabic"/>
          <w:b w:val="1"/>
          <w:sz w:val="32"/>
          <w:szCs w:val="32"/>
          <w:rtl w:val="1"/>
        </w:rPr>
        <w:t xml:space="preserve"> </w:t>
      </w:r>
      <w:r w:rsidDel="00000000" w:rsidR="00000000" w:rsidRPr="00000000">
        <w:rPr>
          <w:rFonts w:ascii="Traditional Arabic" w:cs="Traditional Arabic" w:eastAsia="Traditional Arabic" w:hAnsi="Traditional Arabic"/>
          <w:b w:val="1"/>
          <w:sz w:val="32"/>
          <w:szCs w:val="32"/>
          <w:rtl w:val="1"/>
        </w:rPr>
        <w:t xml:space="preserve">العربية</w:t>
      </w:r>
      <w:r w:rsidDel="00000000" w:rsidR="00000000" w:rsidRPr="00000000">
        <w:rPr>
          <w:rFonts w:ascii="Traditional Arabic" w:cs="Traditional Arabic" w:eastAsia="Traditional Arabic" w:hAnsi="Traditional Arabic"/>
          <w:b w:val="1"/>
          <w:sz w:val="32"/>
          <w:szCs w:val="32"/>
          <w:rtl w:val="1"/>
        </w:rPr>
        <w:t xml:space="preserve"> (</w:t>
      </w:r>
      <w:r w:rsidDel="00000000" w:rsidR="00000000" w:rsidRPr="00000000">
        <w:rPr>
          <w:rFonts w:ascii="Traditional Arabic" w:cs="Traditional Arabic" w:eastAsia="Traditional Arabic" w:hAnsi="Traditional Arabic"/>
          <w:b w:val="1"/>
          <w:sz w:val="32"/>
          <w:szCs w:val="32"/>
          <w:rtl w:val="1"/>
        </w:rPr>
        <w:t xml:space="preserve">بدء</w:t>
      </w:r>
      <w:r w:rsidDel="00000000" w:rsidR="00000000" w:rsidRPr="00000000">
        <w:rPr>
          <w:rFonts w:ascii="Traditional Arabic" w:cs="Traditional Arabic" w:eastAsia="Traditional Arabic" w:hAnsi="Traditional Arabic"/>
          <w:b w:val="1"/>
          <w:sz w:val="32"/>
          <w:szCs w:val="32"/>
          <w:rtl w:val="1"/>
        </w:rPr>
        <w:t xml:space="preserve">ً</w:t>
      </w:r>
      <w:r w:rsidDel="00000000" w:rsidR="00000000" w:rsidRPr="00000000">
        <w:rPr>
          <w:rFonts w:ascii="Traditional Arabic" w:cs="Traditional Arabic" w:eastAsia="Traditional Arabic" w:hAnsi="Traditional Arabic"/>
          <w:b w:val="1"/>
          <w:sz w:val="32"/>
          <w:szCs w:val="32"/>
          <w:rtl w:val="1"/>
        </w:rPr>
        <w:t xml:space="preserve">ا</w:t>
      </w:r>
      <w:r w:rsidDel="00000000" w:rsidR="00000000" w:rsidRPr="00000000">
        <w:rPr>
          <w:rFonts w:ascii="Traditional Arabic" w:cs="Traditional Arabic" w:eastAsia="Traditional Arabic" w:hAnsi="Traditional Arabic"/>
          <w:b w:val="1"/>
          <w:sz w:val="32"/>
          <w:szCs w:val="32"/>
          <w:rtl w:val="1"/>
        </w:rPr>
        <w:t xml:space="preserve"> </w:t>
      </w:r>
      <w:r w:rsidDel="00000000" w:rsidR="00000000" w:rsidRPr="00000000">
        <w:rPr>
          <w:rFonts w:ascii="Traditional Arabic" w:cs="Traditional Arabic" w:eastAsia="Traditional Arabic" w:hAnsi="Traditional Arabic"/>
          <w:b w:val="1"/>
          <w:sz w:val="32"/>
          <w:szCs w:val="32"/>
          <w:rtl w:val="1"/>
        </w:rPr>
        <w:t xml:space="preserve">من</w:t>
      </w:r>
      <w:r w:rsidDel="00000000" w:rsidR="00000000" w:rsidRPr="00000000">
        <w:rPr>
          <w:rFonts w:ascii="Traditional Arabic" w:cs="Traditional Arabic" w:eastAsia="Traditional Arabic" w:hAnsi="Traditional Arabic"/>
          <w:b w:val="1"/>
          <w:sz w:val="32"/>
          <w:szCs w:val="32"/>
          <w:rtl w:val="1"/>
        </w:rPr>
        <w:t xml:space="preserve"> </w:t>
      </w:r>
      <w:r w:rsidDel="00000000" w:rsidR="00000000" w:rsidRPr="00000000">
        <w:rPr>
          <w:rFonts w:ascii="Traditional Arabic" w:cs="Traditional Arabic" w:eastAsia="Traditional Arabic" w:hAnsi="Traditional Arabic"/>
          <w:b w:val="1"/>
          <w:sz w:val="32"/>
          <w:szCs w:val="32"/>
          <w:rtl w:val="1"/>
        </w:rPr>
        <w:t xml:space="preserve">عام</w:t>
      </w:r>
      <w:r w:rsidDel="00000000" w:rsidR="00000000" w:rsidRPr="00000000">
        <w:rPr>
          <w:rFonts w:ascii="Traditional Arabic" w:cs="Traditional Arabic" w:eastAsia="Traditional Arabic" w:hAnsi="Traditional Arabic"/>
          <w:b w:val="1"/>
          <w:sz w:val="32"/>
          <w:szCs w:val="32"/>
          <w:rtl w:val="1"/>
        </w:rPr>
        <w:t xml:space="preserve"> 2024)</w:t>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bidi w:val="1"/>
        <w:spacing w:after="0" w:before="0" w:line="240" w:lineRule="auto"/>
        <w:ind w:left="720" w:right="0" w:hanging="360"/>
        <w:jc w:val="both"/>
        <w:rPr>
          <w:rFonts w:ascii="Traditional Arabic" w:cs="Traditional Arabic" w:eastAsia="Traditional Arabic" w:hAnsi="Traditional Arabic"/>
          <w:b w:val="0"/>
          <w:i w:val="0"/>
          <w:smallCaps w:val="0"/>
          <w:strike w:val="0"/>
          <w:color w:val="000000"/>
          <w:sz w:val="32"/>
          <w:szCs w:val="32"/>
          <w:u w:val="none"/>
          <w:shd w:fill="auto" w:val="clear"/>
          <w:vertAlign w:val="baseline"/>
        </w:rPr>
      </w:pP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يجب</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على</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الكاتب</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التأكد</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من</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أن</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نسبة</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التشابه</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r w:rsidDel="00000000" w:rsidR="00000000" w:rsidRPr="00000000">
        <w:rPr>
          <w:rFonts w:ascii="Libre Baskerville" w:cs="Libre Baskerville" w:eastAsia="Libre Baskerville" w:hAnsi="Libre Baskerville"/>
          <w:b w:val="0"/>
          <w:i w:val="1"/>
          <w:smallCaps w:val="0"/>
          <w:strike w:val="0"/>
          <w:color w:val="000000"/>
          <w:sz w:val="24"/>
          <w:szCs w:val="24"/>
          <w:u w:val="none"/>
          <w:shd w:fill="auto" w:val="clear"/>
          <w:vertAlign w:val="baseline"/>
          <w:rtl w:val="0"/>
        </w:rPr>
        <w:t xml:space="preserve">similarity index</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في</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محتوى</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المقالة</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لا</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تزيد</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عن</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30%.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يحتاج</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الكاتب</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إلى</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مراجعة</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نظام</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Libre Baskerville" w:cs="Libre Baskerville" w:eastAsia="Libre Baskerville" w:hAnsi="Libre Baskerville"/>
          <w:b w:val="0"/>
          <w:i w:val="0"/>
          <w:smallCaps w:val="0"/>
          <w:strike w:val="0"/>
          <w:color w:val="000000"/>
          <w:sz w:val="22"/>
          <w:szCs w:val="22"/>
          <w:u w:val="none"/>
          <w:shd w:fill="auto" w:val="clear"/>
          <w:vertAlign w:val="baseline"/>
          <w:rtl w:val="0"/>
        </w:rPr>
        <w:t xml:space="preserve">Turnitin</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0"/>
        </w:rPr>
        <w:t xml:space="preserve">.</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bidi w:val="1"/>
        <w:spacing w:after="0" w:before="0" w:line="240" w:lineRule="auto"/>
        <w:ind w:left="720" w:right="0" w:hanging="360"/>
        <w:jc w:val="both"/>
        <w:rPr>
          <w:rFonts w:ascii="Traditional Arabic" w:cs="Traditional Arabic" w:eastAsia="Traditional Arabic" w:hAnsi="Traditional Arabic"/>
          <w:b w:val="0"/>
          <w:i w:val="0"/>
          <w:smallCaps w:val="0"/>
          <w:strike w:val="0"/>
          <w:color w:val="000000"/>
          <w:sz w:val="32"/>
          <w:szCs w:val="32"/>
          <w:u w:val="none"/>
          <w:shd w:fill="auto" w:val="clear"/>
          <w:vertAlign w:val="baseline"/>
        </w:rPr>
      </w:pP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ن</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ش</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ج</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ع</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الكاتب</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على</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الاستشهاد</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والرجوع</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إلى</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أية</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مقالة</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تم</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نشرها</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في</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مجلة</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جمال</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الليل</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w:t>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bidi w:val="1"/>
        <w:spacing w:after="0" w:before="0" w:line="240" w:lineRule="auto"/>
        <w:ind w:left="720" w:right="0" w:hanging="360"/>
        <w:jc w:val="both"/>
        <w:rPr>
          <w:rFonts w:ascii="Traditional Arabic" w:cs="Traditional Arabic" w:eastAsia="Traditional Arabic" w:hAnsi="Traditional Arabic"/>
          <w:b w:val="0"/>
          <w:i w:val="0"/>
          <w:smallCaps w:val="0"/>
          <w:strike w:val="0"/>
          <w:color w:val="000000"/>
          <w:sz w:val="32"/>
          <w:szCs w:val="32"/>
          <w:u w:val="none"/>
          <w:shd w:fill="auto" w:val="clear"/>
          <w:vertAlign w:val="baseline"/>
        </w:rPr>
      </w:pP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للتعرف</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على</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أسلوب</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كتابة</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الاستشهادات</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السابع</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من</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Libre Baskerville" w:cs="Libre Baskerville" w:eastAsia="Libre Baskerville" w:hAnsi="Libre Baskerville"/>
          <w:b w:val="0"/>
          <w:i w:val="0"/>
          <w:smallCaps w:val="0"/>
          <w:strike w:val="0"/>
          <w:color w:val="000000"/>
          <w:sz w:val="22"/>
          <w:szCs w:val="22"/>
          <w:u w:val="none"/>
          <w:shd w:fill="auto" w:val="clear"/>
          <w:vertAlign w:val="baseline"/>
          <w:rtl w:val="0"/>
        </w:rPr>
        <w:t xml:space="preserve">APA </w:t>
      </w:r>
      <w:r w:rsidDel="00000000" w:rsidR="00000000" w:rsidRPr="00000000">
        <w:rPr>
          <w:rFonts w:ascii="Libre Baskerville" w:cs="Libre Baskerville" w:eastAsia="Libre Baskerville" w:hAnsi="Libre Baskerville"/>
          <w:b w:val="0"/>
          <w:i w:val="0"/>
          <w:smallCaps w:val="0"/>
          <w:strike w:val="0"/>
          <w:color w:val="000000"/>
          <w:sz w:val="32"/>
          <w:szCs w:val="32"/>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1"/>
          <w:smallCaps w:val="0"/>
          <w:strike w:val="0"/>
          <w:color w:val="000000"/>
          <w:sz w:val="24"/>
          <w:szCs w:val="24"/>
          <w:u w:val="none"/>
          <w:shd w:fill="auto" w:val="clear"/>
          <w:vertAlign w:val="baseline"/>
          <w:rtl w:val="0"/>
        </w:rPr>
        <w:t xml:space="preserve">7</w:t>
      </w:r>
      <w:r w:rsidDel="00000000" w:rsidR="00000000" w:rsidRPr="00000000">
        <w:rPr>
          <w:rFonts w:ascii="Libre Baskerville" w:cs="Libre Baskerville" w:eastAsia="Libre Baskerville" w:hAnsi="Libre Baskerville"/>
          <w:b w:val="0"/>
          <w:i w:val="1"/>
          <w:smallCaps w:val="0"/>
          <w:strike w:val="0"/>
          <w:color w:val="000000"/>
          <w:sz w:val="24"/>
          <w:szCs w:val="24"/>
          <w:u w:val="none"/>
          <w:shd w:fill="auto" w:val="clear"/>
          <w:vertAlign w:val="superscript"/>
          <w:rtl w:val="0"/>
        </w:rPr>
        <w:t xml:space="preserve">th</w:t>
      </w:r>
      <w:r w:rsidDel="00000000" w:rsidR="00000000" w:rsidRPr="00000000">
        <w:rPr>
          <w:rFonts w:ascii="Libre Baskerville" w:cs="Libre Baskerville" w:eastAsia="Libre Baskerville" w:hAnsi="Libre Baskerville"/>
          <w:b w:val="0"/>
          <w:i w:val="1"/>
          <w:smallCaps w:val="0"/>
          <w:strike w:val="0"/>
          <w:color w:val="000000"/>
          <w:sz w:val="24"/>
          <w:szCs w:val="24"/>
          <w:u w:val="none"/>
          <w:shd w:fill="auto" w:val="clear"/>
          <w:vertAlign w:val="baseline"/>
          <w:rtl w:val="0"/>
        </w:rPr>
        <w:t xml:space="preserve"> APA Citation</w:t>
      </w:r>
      <w:r w:rsidDel="00000000" w:rsidR="00000000" w:rsidRPr="00000000">
        <w:rPr>
          <w:rFonts w:ascii="Libre Baskerville" w:cs="Libre Baskerville" w:eastAsia="Libre Baskerville" w:hAnsi="Libre Baskerville"/>
          <w:b w:val="0"/>
          <w:i w:val="0"/>
          <w:smallCaps w:val="0"/>
          <w:strike w:val="0"/>
          <w:color w:val="000000"/>
          <w:sz w:val="32"/>
          <w:szCs w:val="32"/>
          <w:u w:val="none"/>
          <w:shd w:fill="auto" w:val="clear"/>
          <w:vertAlign w:val="baseline"/>
          <w:rtl w:val="0"/>
        </w:rPr>
        <w:t xml:space="preserve">)</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في</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النصوص</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والمراجع</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يرجى</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الرجوع</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إلى</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14:paraId="0000004A">
      <w:pPr>
        <w:spacing w:after="0" w:line="240" w:lineRule="auto"/>
        <w:jc w:val="both"/>
        <w:rPr>
          <w:rFonts w:ascii="Palatino Linotype" w:cs="Palatino Linotype" w:eastAsia="Palatino Linotype" w:hAnsi="Palatino Linotype"/>
        </w:rPr>
      </w:pPr>
      <w:hyperlink r:id="rId9">
        <w:r w:rsidDel="00000000" w:rsidR="00000000" w:rsidRPr="00000000">
          <w:rPr>
            <w:rFonts w:ascii="Palatino Linotype" w:cs="Palatino Linotype" w:eastAsia="Palatino Linotype" w:hAnsi="Palatino Linotype"/>
            <w:color w:val="0000ff"/>
            <w:u w:val="single"/>
            <w:rtl w:val="0"/>
          </w:rPr>
          <w:t xml:space="preserve">https://apastyle.apa.org/</w:t>
        </w:r>
      </w:hyperlink>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4B">
      <w:pPr>
        <w:bidi w:val="1"/>
        <w:spacing w:after="0" w:line="240" w:lineRule="auto"/>
        <w:jc w:val="both"/>
        <w:rPr>
          <w:rFonts w:ascii="Traditional Arabic" w:cs="Traditional Arabic" w:eastAsia="Traditional Arabic" w:hAnsi="Traditional Arabic"/>
          <w:sz w:val="32"/>
          <w:szCs w:val="32"/>
        </w:rPr>
      </w:pPr>
      <w:r w:rsidDel="00000000" w:rsidR="00000000" w:rsidRPr="00000000">
        <w:rPr>
          <w:rFonts w:ascii="Traditional Arabic" w:cs="Traditional Arabic" w:eastAsia="Traditional Arabic" w:hAnsi="Traditional Arabic"/>
          <w:sz w:val="32"/>
          <w:szCs w:val="32"/>
          <w:rtl w:val="1"/>
        </w:rPr>
        <w:t xml:space="preserve">أو</w:t>
      </w:r>
    </w:p>
    <w:p w:rsidR="00000000" w:rsidDel="00000000" w:rsidP="00000000" w:rsidRDefault="00000000" w:rsidRPr="00000000" w14:paraId="0000004C">
      <w:pPr>
        <w:spacing w:after="0" w:line="240" w:lineRule="auto"/>
        <w:jc w:val="both"/>
        <w:rPr>
          <w:rFonts w:ascii="Palatino Linotype" w:cs="Palatino Linotype" w:eastAsia="Palatino Linotype" w:hAnsi="Palatino Linotype"/>
        </w:rPr>
      </w:pPr>
      <w:hyperlink r:id="rId10">
        <w:r w:rsidDel="00000000" w:rsidR="00000000" w:rsidRPr="00000000">
          <w:rPr>
            <w:rFonts w:ascii="Palatino Linotype" w:cs="Palatino Linotype" w:eastAsia="Palatino Linotype" w:hAnsi="Palatino Linotype"/>
            <w:color w:val="0000ff"/>
            <w:u w:val="single"/>
            <w:rtl w:val="0"/>
          </w:rPr>
          <w:t xml:space="preserve">https://libguides.csudh.edu/citation/apa-7</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bidi w:val="1"/>
        <w:spacing w:after="0" w:before="0" w:line="240" w:lineRule="auto"/>
        <w:ind w:left="720" w:right="0" w:hanging="36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يلزم</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على</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الكاتب</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كتابة</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الآيات</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القرآنية</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بالرسم</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العثماني</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من</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مصحف</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المدينة</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النبوية</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للنشر</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الحاسوبي</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hyperlink r:id="rId11">
        <w:r w:rsidDel="00000000" w:rsidR="00000000" w:rsidRPr="00000000">
          <w:rPr>
            <w:rFonts w:ascii="Libre Baskerville" w:cs="Libre Baskerville" w:eastAsia="Libre Baskerville" w:hAnsi="Libre Baskerville"/>
            <w:b w:val="0"/>
            <w:i w:val="0"/>
            <w:smallCaps w:val="0"/>
            <w:strike w:val="0"/>
            <w:color w:val="0000ff"/>
            <w:sz w:val="24"/>
            <w:szCs w:val="24"/>
            <w:u w:val="single"/>
            <w:shd w:fill="auto" w:val="clear"/>
            <w:vertAlign w:val="baseline"/>
            <w:rtl w:val="0"/>
          </w:rPr>
          <w:t xml:space="preserve">https://nashr.qurancomplex.gov.sa/</w:t>
        </w:r>
      </w:hyperlink>
      <w:r w:rsidDel="00000000" w:rsidR="00000000" w:rsidRPr="00000000">
        <w:rPr>
          <w:rtl w:val="0"/>
        </w:rPr>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المتفق</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عليه</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في</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البحوث</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العلمية</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وانتهاج</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نهج</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واحد</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في</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توثيقها</w:t>
      </w:r>
      <w:r w:rsidDel="00000000" w:rsidR="00000000" w:rsidRPr="00000000">
        <w:rPr>
          <w:rFonts w:ascii="Traditional Arabic" w:cs="Traditional Arabic" w:eastAsia="Traditional Arabic" w:hAnsi="Traditional Arabic"/>
          <w:b w:val="0"/>
          <w:i w:val="0"/>
          <w:smallCaps w:val="0"/>
          <w:strike w:val="0"/>
          <w:color w:val="000000"/>
          <w:sz w:val="32"/>
          <w:szCs w:val="32"/>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04E">
      <w:pPr>
        <w:bidi w:val="1"/>
        <w:spacing w:after="0" w:line="240" w:lineRule="auto"/>
        <w:jc w:val="both"/>
        <w:rPr>
          <w:rFonts w:ascii="Traditional Arabic" w:cs="Traditional Arabic" w:eastAsia="Traditional Arabic" w:hAnsi="Traditional Arabic"/>
          <w:sz w:val="32"/>
          <w:szCs w:val="32"/>
        </w:rPr>
      </w:pPr>
      <w:r w:rsidDel="00000000" w:rsidR="00000000" w:rsidRPr="00000000">
        <w:rPr>
          <w:rtl w:val="0"/>
        </w:rPr>
      </w:r>
    </w:p>
    <w:p w:rsidR="00000000" w:rsidDel="00000000" w:rsidP="00000000" w:rsidRDefault="00000000" w:rsidRPr="00000000" w14:paraId="0000004F">
      <w:pPr>
        <w:bidi w:val="1"/>
        <w:spacing w:after="0" w:line="240" w:lineRule="auto"/>
        <w:jc w:val="both"/>
        <w:rPr>
          <w:rFonts w:ascii="Traditional Arabic" w:cs="Traditional Arabic" w:eastAsia="Traditional Arabic" w:hAnsi="Traditional Arabic"/>
          <w:sz w:val="32"/>
          <w:szCs w:val="32"/>
        </w:rPr>
      </w:pPr>
      <w:r w:rsidDel="00000000" w:rsidR="00000000" w:rsidRPr="00000000">
        <w:rPr>
          <w:rFonts w:ascii="Traditional Arabic" w:cs="Traditional Arabic" w:eastAsia="Traditional Arabic" w:hAnsi="Traditional Arabic"/>
          <w:sz w:val="32"/>
          <w:szCs w:val="32"/>
          <w:rtl w:val="1"/>
        </w:rPr>
        <w:t xml:space="preserve">للحصول</w:t>
      </w:r>
      <w:r w:rsidDel="00000000" w:rsidR="00000000" w:rsidRPr="00000000">
        <w:rPr>
          <w:rFonts w:ascii="Traditional Arabic" w:cs="Traditional Arabic" w:eastAsia="Traditional Arabic" w:hAnsi="Traditional Arabic"/>
          <w:sz w:val="32"/>
          <w:szCs w:val="32"/>
          <w:rtl w:val="1"/>
        </w:rPr>
        <w:t xml:space="preserve"> </w:t>
      </w:r>
      <w:r w:rsidDel="00000000" w:rsidR="00000000" w:rsidRPr="00000000">
        <w:rPr>
          <w:rFonts w:ascii="Traditional Arabic" w:cs="Traditional Arabic" w:eastAsia="Traditional Arabic" w:hAnsi="Traditional Arabic"/>
          <w:sz w:val="32"/>
          <w:szCs w:val="32"/>
          <w:rtl w:val="1"/>
        </w:rPr>
        <w:t xml:space="preserve">على</w:t>
      </w:r>
      <w:r w:rsidDel="00000000" w:rsidR="00000000" w:rsidRPr="00000000">
        <w:rPr>
          <w:rFonts w:ascii="Traditional Arabic" w:cs="Traditional Arabic" w:eastAsia="Traditional Arabic" w:hAnsi="Traditional Arabic"/>
          <w:sz w:val="32"/>
          <w:szCs w:val="32"/>
          <w:rtl w:val="1"/>
        </w:rPr>
        <w:t xml:space="preserve"> </w:t>
      </w:r>
      <w:r w:rsidDel="00000000" w:rsidR="00000000" w:rsidRPr="00000000">
        <w:rPr>
          <w:rFonts w:ascii="Traditional Arabic" w:cs="Traditional Arabic" w:eastAsia="Traditional Arabic" w:hAnsi="Traditional Arabic"/>
          <w:sz w:val="32"/>
          <w:szCs w:val="32"/>
          <w:rtl w:val="1"/>
        </w:rPr>
        <w:t xml:space="preserve">مزيد</w:t>
      </w:r>
      <w:r w:rsidDel="00000000" w:rsidR="00000000" w:rsidRPr="00000000">
        <w:rPr>
          <w:rFonts w:ascii="Traditional Arabic" w:cs="Traditional Arabic" w:eastAsia="Traditional Arabic" w:hAnsi="Traditional Arabic"/>
          <w:sz w:val="32"/>
          <w:szCs w:val="32"/>
          <w:rtl w:val="1"/>
        </w:rPr>
        <w:t xml:space="preserve"> </w:t>
      </w:r>
      <w:r w:rsidDel="00000000" w:rsidR="00000000" w:rsidRPr="00000000">
        <w:rPr>
          <w:rFonts w:ascii="Traditional Arabic" w:cs="Traditional Arabic" w:eastAsia="Traditional Arabic" w:hAnsi="Traditional Arabic"/>
          <w:sz w:val="32"/>
          <w:szCs w:val="32"/>
          <w:rtl w:val="1"/>
        </w:rPr>
        <w:t xml:space="preserve">من</w:t>
      </w:r>
      <w:r w:rsidDel="00000000" w:rsidR="00000000" w:rsidRPr="00000000">
        <w:rPr>
          <w:rFonts w:ascii="Traditional Arabic" w:cs="Traditional Arabic" w:eastAsia="Traditional Arabic" w:hAnsi="Traditional Arabic"/>
          <w:sz w:val="32"/>
          <w:szCs w:val="32"/>
          <w:rtl w:val="1"/>
        </w:rPr>
        <w:t xml:space="preserve"> </w:t>
      </w:r>
      <w:r w:rsidDel="00000000" w:rsidR="00000000" w:rsidRPr="00000000">
        <w:rPr>
          <w:rFonts w:ascii="Traditional Arabic" w:cs="Traditional Arabic" w:eastAsia="Traditional Arabic" w:hAnsi="Traditional Arabic"/>
          <w:sz w:val="32"/>
          <w:szCs w:val="32"/>
          <w:rtl w:val="1"/>
        </w:rPr>
        <w:t xml:space="preserve">المعلومات</w:t>
      </w:r>
      <w:r w:rsidDel="00000000" w:rsidR="00000000" w:rsidRPr="00000000">
        <w:rPr>
          <w:rFonts w:ascii="Traditional Arabic" w:cs="Traditional Arabic" w:eastAsia="Traditional Arabic" w:hAnsi="Traditional Arabic"/>
          <w:sz w:val="32"/>
          <w:szCs w:val="32"/>
          <w:rtl w:val="1"/>
        </w:rPr>
        <w:t xml:space="preserve"> </w:t>
      </w:r>
      <w:r w:rsidDel="00000000" w:rsidR="00000000" w:rsidRPr="00000000">
        <w:rPr>
          <w:rFonts w:ascii="Traditional Arabic" w:cs="Traditional Arabic" w:eastAsia="Traditional Arabic" w:hAnsi="Traditional Arabic"/>
          <w:sz w:val="32"/>
          <w:szCs w:val="32"/>
          <w:rtl w:val="1"/>
        </w:rPr>
        <w:t xml:space="preserve">أكثر</w:t>
      </w:r>
      <w:r w:rsidDel="00000000" w:rsidR="00000000" w:rsidRPr="00000000">
        <w:rPr>
          <w:rFonts w:ascii="Traditional Arabic" w:cs="Traditional Arabic" w:eastAsia="Traditional Arabic" w:hAnsi="Traditional Arabic"/>
          <w:sz w:val="32"/>
          <w:szCs w:val="32"/>
          <w:rtl w:val="1"/>
        </w:rPr>
        <w:t xml:space="preserve"> </w:t>
      </w:r>
      <w:r w:rsidDel="00000000" w:rsidR="00000000" w:rsidRPr="00000000">
        <w:rPr>
          <w:rFonts w:ascii="Traditional Arabic" w:cs="Traditional Arabic" w:eastAsia="Traditional Arabic" w:hAnsi="Traditional Arabic"/>
          <w:sz w:val="32"/>
          <w:szCs w:val="32"/>
          <w:rtl w:val="1"/>
        </w:rPr>
        <w:t xml:space="preserve">تفصيلا</w:t>
      </w:r>
      <w:r w:rsidDel="00000000" w:rsidR="00000000" w:rsidRPr="00000000">
        <w:rPr>
          <w:rFonts w:ascii="Traditional Arabic" w:cs="Traditional Arabic" w:eastAsia="Traditional Arabic" w:hAnsi="Traditional Arabic"/>
          <w:sz w:val="32"/>
          <w:szCs w:val="32"/>
          <w:rtl w:val="1"/>
        </w:rPr>
        <w:t xml:space="preserve">ً، </w:t>
      </w:r>
      <w:r w:rsidDel="00000000" w:rsidR="00000000" w:rsidRPr="00000000">
        <w:rPr>
          <w:rFonts w:ascii="Traditional Arabic" w:cs="Traditional Arabic" w:eastAsia="Traditional Arabic" w:hAnsi="Traditional Arabic"/>
          <w:sz w:val="32"/>
          <w:szCs w:val="32"/>
          <w:rtl w:val="1"/>
        </w:rPr>
        <w:t xml:space="preserve">يمكن</w:t>
      </w:r>
      <w:r w:rsidDel="00000000" w:rsidR="00000000" w:rsidRPr="00000000">
        <w:rPr>
          <w:rFonts w:ascii="Traditional Arabic" w:cs="Traditional Arabic" w:eastAsia="Traditional Arabic" w:hAnsi="Traditional Arabic"/>
          <w:sz w:val="32"/>
          <w:szCs w:val="32"/>
          <w:rtl w:val="1"/>
        </w:rPr>
        <w:t xml:space="preserve"> </w:t>
      </w:r>
      <w:r w:rsidDel="00000000" w:rsidR="00000000" w:rsidRPr="00000000">
        <w:rPr>
          <w:rFonts w:ascii="Traditional Arabic" w:cs="Traditional Arabic" w:eastAsia="Traditional Arabic" w:hAnsi="Traditional Arabic"/>
          <w:sz w:val="32"/>
          <w:szCs w:val="32"/>
          <w:rtl w:val="1"/>
        </w:rPr>
        <w:t xml:space="preserve">الرجوع</w:t>
      </w:r>
      <w:r w:rsidDel="00000000" w:rsidR="00000000" w:rsidRPr="00000000">
        <w:rPr>
          <w:rFonts w:ascii="Traditional Arabic" w:cs="Traditional Arabic" w:eastAsia="Traditional Arabic" w:hAnsi="Traditional Arabic"/>
          <w:sz w:val="32"/>
          <w:szCs w:val="32"/>
          <w:rtl w:val="1"/>
        </w:rPr>
        <w:t xml:space="preserve"> </w:t>
      </w:r>
      <w:r w:rsidDel="00000000" w:rsidR="00000000" w:rsidRPr="00000000">
        <w:rPr>
          <w:rFonts w:ascii="Traditional Arabic" w:cs="Traditional Arabic" w:eastAsia="Traditional Arabic" w:hAnsi="Traditional Arabic"/>
          <w:sz w:val="32"/>
          <w:szCs w:val="32"/>
          <w:rtl w:val="1"/>
        </w:rPr>
        <w:t xml:space="preserve">إلى</w:t>
      </w:r>
      <w:r w:rsidDel="00000000" w:rsidR="00000000" w:rsidRPr="00000000">
        <w:rPr>
          <w:rFonts w:ascii="Traditional Arabic" w:cs="Traditional Arabic" w:eastAsia="Traditional Arabic" w:hAnsi="Traditional Arabic"/>
          <w:sz w:val="32"/>
          <w:szCs w:val="32"/>
          <w:rtl w:val="1"/>
        </w:rPr>
        <w:t xml:space="preserve">:</w:t>
      </w:r>
    </w:p>
    <w:p w:rsidR="00000000" w:rsidDel="00000000" w:rsidP="00000000" w:rsidRDefault="00000000" w:rsidRPr="00000000" w14:paraId="00000050">
      <w:pPr>
        <w:spacing w:after="0" w:line="240" w:lineRule="auto"/>
        <w:jc w:val="both"/>
        <w:rPr>
          <w:rFonts w:ascii="Palatino Linotype" w:cs="Palatino Linotype" w:eastAsia="Palatino Linotype" w:hAnsi="Palatino Linotype"/>
        </w:rPr>
      </w:pPr>
      <w:hyperlink r:id="rId12">
        <w:r w:rsidDel="00000000" w:rsidR="00000000" w:rsidRPr="00000000">
          <w:rPr>
            <w:color w:val="0000ff"/>
            <w:u w:val="single"/>
            <w:rtl w:val="0"/>
          </w:rPr>
          <w:t xml:space="preserve">Template Journal | Jamalullail Journal (kuips.edu.my)</w:t>
        </w:r>
      </w:hyperlink>
      <w:r w:rsidDel="00000000" w:rsidR="00000000" w:rsidRPr="00000000">
        <w:rPr>
          <w:rtl w:val="0"/>
        </w:rPr>
      </w:r>
    </w:p>
    <w:sectPr>
      <w:headerReference r:id="rId13" w:type="default"/>
      <w:footerReference r:id="rId14" w:type="default"/>
      <w:pgSz w:h="16838" w:w="11906" w:orient="portrait"/>
      <w:pgMar w:bottom="1247" w:top="1134" w:left="1134"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raditional Arabic"/>
  <w:font w:name="Arial"/>
  <w:font w:name="Cambria"/>
  <w:font w:name="Malgun Gothic"/>
  <w:font w:name="Times New Roman"/>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re Baskerville">
    <w:embedRegular w:fontKey="{00000000-0000-0000-0000-000000000000}" r:id="rId5" w:subsetted="0"/>
    <w:embedBold w:fontKey="{00000000-0000-0000-0000-000000000000}" r:id="rId6" w:subsetted="0"/>
    <w:embedItalic w:fontKey="{00000000-0000-0000-0000-000000000000}" r:id="rId7" w:subsetted="0"/>
  </w:font>
  <w:font w:name="QCF2002"/>
  <w:font w:name="QCF2BSML"/>
  <w:font w:name="Jomhuria">
    <w:embedRegular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Libre Baskerville" w:cs="Libre Baskerville" w:eastAsia="Libre Baskerville" w:hAnsi="Libre Baskerville"/>
        <w:b w:val="0"/>
        <w:i w:val="0"/>
        <w:smallCaps w:val="0"/>
        <w:strike w:val="0"/>
        <w:color w:val="000000"/>
        <w:sz w:val="22"/>
        <w:szCs w:val="22"/>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Libre Baskerville" w:cs="Libre Baskerville" w:eastAsia="Libre Baskerville" w:hAnsi="Libre Baskerville"/>
        <w:b w:val="0"/>
        <w:i w:val="0"/>
        <w:smallCaps w:val="0"/>
        <w:strike w:val="0"/>
        <w:color w:val="000000"/>
        <w:sz w:val="22"/>
        <w:szCs w:val="22"/>
        <w:u w:val="none"/>
        <w:shd w:fill="auto" w:val="clear"/>
        <w:vertAlign w:val="baseline"/>
      </w:rPr>
    </w:pPr>
    <w:r w:rsidDel="00000000" w:rsidR="00000000" w:rsidRPr="00000000">
      <w:rPr>
        <w:rFonts w:ascii="Libre Baskerville" w:cs="Libre Baskerville" w:eastAsia="Libre Baskerville" w:hAnsi="Libre Baskerville"/>
        <w:b w:val="0"/>
        <w:i w:val="1"/>
        <w:smallCaps w:val="0"/>
        <w:strike w:val="0"/>
        <w:color w:val="000000"/>
        <w:sz w:val="18"/>
        <w:szCs w:val="18"/>
        <w:u w:val="none"/>
        <w:shd w:fill="auto" w:val="clear"/>
        <w:vertAlign w:val="baseline"/>
        <w:rtl w:val="0"/>
      </w:rPr>
      <w:t xml:space="preserve">https://journaljamalullail.kuips.edu.my</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raditional Arabic" w:cs="Traditional Arabic" w:eastAsia="Traditional Arabic" w:hAnsi="Traditional Arabic"/>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r>
      <w:r w:rsidDel="00000000" w:rsidR="00000000" w:rsidRPr="00000000">
        <w:rPr>
          <w:rFonts w:ascii="Traditional Arabic" w:cs="Traditional Arabic" w:eastAsia="Traditional Arabic" w:hAnsi="Traditional Arabic"/>
          <w:b w:val="0"/>
          <w:i w:val="0"/>
          <w:smallCaps w:val="0"/>
          <w:strike w:val="0"/>
          <w:color w:val="000000"/>
          <w:sz w:val="28"/>
          <w:szCs w:val="28"/>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28"/>
          <w:szCs w:val="28"/>
          <w:u w:val="none"/>
          <w:shd w:fill="auto" w:val="clear"/>
          <w:vertAlign w:val="baseline"/>
          <w:rtl w:val="1"/>
        </w:rPr>
        <w:t xml:space="preserve">الهامش</w:t>
      </w:r>
      <w:r w:rsidDel="00000000" w:rsidR="00000000" w:rsidRPr="00000000">
        <w:rPr>
          <w:rFonts w:ascii="Traditional Arabic" w:cs="Traditional Arabic" w:eastAsia="Traditional Arabic" w:hAnsi="Traditional Arabic"/>
          <w:b w:val="0"/>
          <w:i w:val="0"/>
          <w:smallCaps w:val="0"/>
          <w:strike w:val="0"/>
          <w:color w:val="000000"/>
          <w:sz w:val="28"/>
          <w:szCs w:val="28"/>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28"/>
          <w:szCs w:val="28"/>
          <w:u w:val="none"/>
          <w:shd w:fill="auto" w:val="clear"/>
          <w:vertAlign w:val="baseline"/>
          <w:rtl w:val="1"/>
        </w:rPr>
        <w:t xml:space="preserve">لو</w:t>
      </w:r>
      <w:r w:rsidDel="00000000" w:rsidR="00000000" w:rsidRPr="00000000">
        <w:rPr>
          <w:rFonts w:ascii="Traditional Arabic" w:cs="Traditional Arabic" w:eastAsia="Traditional Arabic" w:hAnsi="Traditional Arabic"/>
          <w:b w:val="0"/>
          <w:i w:val="0"/>
          <w:smallCaps w:val="0"/>
          <w:strike w:val="0"/>
          <w:color w:val="000000"/>
          <w:sz w:val="28"/>
          <w:szCs w:val="28"/>
          <w:u w:val="none"/>
          <w:shd w:fill="auto" w:val="clear"/>
          <w:vertAlign w:val="baseline"/>
          <w:rtl w:val="1"/>
        </w:rPr>
        <w:t xml:space="preserve"> </w:t>
      </w:r>
      <w:r w:rsidDel="00000000" w:rsidR="00000000" w:rsidRPr="00000000">
        <w:rPr>
          <w:rFonts w:ascii="Traditional Arabic" w:cs="Traditional Arabic" w:eastAsia="Traditional Arabic" w:hAnsi="Traditional Arabic"/>
          <w:b w:val="0"/>
          <w:i w:val="0"/>
          <w:smallCaps w:val="0"/>
          <w:strike w:val="0"/>
          <w:color w:val="000000"/>
          <w:sz w:val="28"/>
          <w:szCs w:val="28"/>
          <w:u w:val="none"/>
          <w:shd w:fill="auto" w:val="clear"/>
          <w:vertAlign w:val="baseline"/>
          <w:rtl w:val="1"/>
        </w:rPr>
        <w:t xml:space="preserve">يوجد</w:t>
      </w:r>
      <w:r w:rsidDel="00000000" w:rsidR="00000000" w:rsidRPr="00000000">
        <w:rPr>
          <w:rFonts w:ascii="Traditional Arabic" w:cs="Traditional Arabic" w:eastAsia="Traditional Arabic" w:hAnsi="Traditional Arabic"/>
          <w:b w:val="0"/>
          <w:i w:val="0"/>
          <w:smallCaps w:val="0"/>
          <w:strike w:val="0"/>
          <w:color w:val="000000"/>
          <w:sz w:val="28"/>
          <w:szCs w:val="28"/>
          <w:u w:val="none"/>
          <w:shd w:fill="auto" w:val="clear"/>
          <w:vertAlign w:val="baseline"/>
          <w:rtl w:val="1"/>
        </w:rPr>
        <w:t xml:space="preserve">)</w:t>
      </w:r>
      <w:r w:rsidDel="00000000" w:rsidR="00000000" w:rsidRPr="00000000">
        <w:rPr>
          <w:rFonts w:ascii="Traditional Arabic" w:cs="Traditional Arabic" w:eastAsia="Traditional Arabic" w:hAnsi="Traditional Arabic"/>
          <w:b w:val="0"/>
          <w:i w:val="0"/>
          <w:smallCaps w:val="0"/>
          <w:strike w:val="0"/>
          <w:color w:val="000000"/>
          <w:sz w:val="24"/>
          <w:szCs w:val="24"/>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20"/>
          <w:szCs w:val="20"/>
          <w:u w:val="none"/>
          <w:shd w:fill="auto" w:val="clear"/>
          <w:vertAlign w:val="baseline"/>
          <w:rtl w:val="0"/>
        </w:rPr>
        <w:t xml:space="preserve">(TRADITIONAL ARABIC SIZE 14, UNBOLD, JUSTIFY)</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keepNext w:val="0"/>
      <w:keepLines w:val="0"/>
      <w:pageBreakBefore w:val="0"/>
      <w:widowControl w:val="1"/>
      <w:pBdr>
        <w:top w:space="0" w:sz="0" w:val="nil"/>
        <w:left w:space="0" w:sz="0" w:val="nil"/>
        <w:bottom w:color="000000" w:space="1" w:sz="12" w:val="single"/>
        <w:right w:space="0" w:sz="0" w:val="nil"/>
        <w:between w:space="0" w:sz="0" w:val="nil"/>
      </w:pBdr>
      <w:shd w:fill="auto" w:val="clear"/>
      <w:tabs>
        <w:tab w:val="center" w:leader="none" w:pos="4153"/>
        <w:tab w:val="right" w:leader="none" w:pos="8306"/>
        <w:tab w:val="left" w:leader="none" w:pos="5070"/>
        <w:tab w:val="right" w:leader="none" w:pos="9638"/>
      </w:tabs>
      <w:spacing w:after="0" w:before="0" w:line="240" w:lineRule="auto"/>
      <w:ind w:left="0" w:right="0" w:firstLine="0"/>
      <w:jc w:val="left"/>
      <w:rPr>
        <w:rFonts w:ascii="Libre Baskerville" w:cs="Libre Baskerville" w:eastAsia="Libre Baskerville" w:hAnsi="Libre Baskerville"/>
        <w:b w:val="0"/>
        <w:i w:val="1"/>
        <w:smallCaps w:val="0"/>
        <w:strike w:val="0"/>
        <w:color w:val="000000"/>
        <w:sz w:val="22"/>
        <w:szCs w:val="22"/>
        <w:u w:val="none"/>
        <w:shd w:fill="auto" w:val="clear"/>
        <w:vertAlign w:val="baseline"/>
      </w:rPr>
    </w:pPr>
    <w:bookmarkStart w:colFirst="0" w:colLast="0" w:name="_heading=h.1fob9te" w:id="2"/>
    <w:bookmarkEnd w:id="2"/>
    <w:r w:rsidDel="00000000" w:rsidR="00000000" w:rsidRPr="00000000">
      <w:rPr>
        <w:rFonts w:ascii="Libre Baskerville" w:cs="Libre Baskerville" w:eastAsia="Libre Baskerville" w:hAnsi="Libre Baskerville"/>
        <w:b w:val="0"/>
        <w:i w:val="1"/>
        <w:smallCaps w:val="0"/>
        <w:strike w:val="0"/>
        <w:color w:val="000000"/>
        <w:sz w:val="20"/>
        <w:szCs w:val="20"/>
        <w:u w:val="none"/>
        <w:shd w:fill="auto" w:val="clear"/>
        <w:vertAlign w:val="baseline"/>
        <w:rtl w:val="0"/>
      </w:rPr>
      <w:t xml:space="preserve">JAMALULLAIL JOURNAL</w:t>
    </w:r>
    <w:r w:rsidDel="00000000" w:rsidR="00000000" w:rsidRPr="00000000">
      <w:rPr>
        <w:rFonts w:ascii="Libre Baskerville" w:cs="Libre Baskerville" w:eastAsia="Libre Baskerville" w:hAnsi="Libre Baskerville"/>
        <w:b w:val="0"/>
        <w:i w:val="1"/>
        <w:smallCaps w:val="0"/>
        <w:strike w:val="0"/>
        <w:color w:val="000000"/>
        <w:sz w:val="22"/>
        <w:szCs w:val="22"/>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1"/>
        <w:smallCaps w:val="0"/>
        <w:strike w:val="0"/>
        <w:color w:val="000000"/>
        <w:sz w:val="20"/>
        <w:szCs w:val="20"/>
        <w:u w:val="none"/>
        <w:shd w:fill="auto" w:val="clear"/>
        <w:vertAlign w:val="baseline"/>
        <w:rtl w:val="0"/>
      </w:rPr>
      <w:t xml:space="preserve">[Vol. 3, No. 2 (Dec. 2024)</w:t>
    </w:r>
    <w:r w:rsidDel="00000000" w:rsidR="00000000" w:rsidRPr="00000000">
      <w:rPr>
        <w:rFonts w:ascii="Libre Baskerville" w:cs="Libre Baskerville" w:eastAsia="Libre Baskerville" w:hAnsi="Libre Baskerville"/>
        <w:i w:val="1"/>
        <w:sz w:val="20"/>
        <w:szCs w:val="20"/>
        <w:rtl w:val="0"/>
      </w:rPr>
      <w:tab/>
      <w:t xml:space="preserve"> </w:t>
    </w:r>
    <w:r w:rsidDel="00000000" w:rsidR="00000000" w:rsidRPr="00000000">
      <w:rPr>
        <w:rFonts w:ascii="Libre Baskerville" w:cs="Libre Baskerville" w:eastAsia="Libre Baskerville" w:hAnsi="Libre Baskerville"/>
        <w:b w:val="0"/>
        <w:i w:val="1"/>
        <w:smallCaps w:val="0"/>
        <w:strike w:val="0"/>
        <w:color w:val="000000"/>
        <w:sz w:val="20"/>
        <w:szCs w:val="20"/>
        <w:u w:val="none"/>
        <w:shd w:fill="auto" w:val="clear"/>
        <w:vertAlign w:val="baseline"/>
        <w:rtl w:val="0"/>
      </w:rPr>
      <w:t xml:space="preserve">     </w:t>
      <w:tab/>
      <w:t xml:space="preserve">                 e-ISSN: 2948-393X</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MY"/>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76" w:lineRule="auto"/>
    </w:pPr>
    <w:rPr>
      <w:rFonts w:ascii="Calibri" w:cs="Calibri" w:eastAsia="Calibri" w:hAnsi="Calibri"/>
      <w:b w:val="1"/>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8E20A5"/>
    <w:pPr>
      <w:keepNext w:val="1"/>
      <w:spacing w:after="60" w:before="240" w:line="276" w:lineRule="auto"/>
      <w:outlineLvl w:val="0"/>
    </w:pPr>
    <w:rPr>
      <w:rFonts w:ascii="Calibri Light" w:cs="Times New Roman" w:eastAsia="Times New Roman" w:hAnsi="Calibri Light"/>
      <w:b w:val="1"/>
      <w:bCs w:val="1"/>
      <w:kern w:val="32"/>
      <w:sz w:val="32"/>
      <w:szCs w:val="32"/>
      <w:lang w:val="en-US"/>
    </w:rPr>
  </w:style>
  <w:style w:type="paragraph" w:styleId="Heading4">
    <w:name w:val="heading 4"/>
    <w:basedOn w:val="Normal"/>
    <w:next w:val="Normal"/>
    <w:link w:val="Heading4Char"/>
    <w:uiPriority w:val="9"/>
    <w:semiHidden w:val="1"/>
    <w:unhideWhenUsed w:val="1"/>
    <w:qFormat w:val="1"/>
    <w:rsid w:val="005F24D9"/>
    <w:pPr>
      <w:keepNext w:val="1"/>
      <w:keepLines w:val="1"/>
      <w:spacing w:after="0" w:before="40"/>
      <w:outlineLvl w:val="3"/>
    </w:pPr>
    <w:rPr>
      <w:rFonts w:asciiTheme="majorHAnsi" w:cstheme="majorBidi" w:eastAsiaTheme="majorEastAsia" w:hAnsiTheme="majorHAnsi"/>
      <w:i w:val="1"/>
      <w:iCs w:val="1"/>
      <w:color w:val="2e74b5" w:themeColor="accent1" w:themeShade="0000BF"/>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C90451"/>
    <w:pPr>
      <w:tabs>
        <w:tab w:val="center" w:pos="4153"/>
        <w:tab w:val="right" w:pos="8306"/>
      </w:tabs>
      <w:spacing w:after="0" w:line="240" w:lineRule="auto"/>
    </w:pPr>
  </w:style>
  <w:style w:type="character" w:styleId="HeaderChar" w:customStyle="1">
    <w:name w:val="Header Char"/>
    <w:basedOn w:val="DefaultParagraphFont"/>
    <w:link w:val="Header"/>
    <w:uiPriority w:val="99"/>
    <w:rsid w:val="00C90451"/>
  </w:style>
  <w:style w:type="paragraph" w:styleId="Footer">
    <w:name w:val="footer"/>
    <w:basedOn w:val="Normal"/>
    <w:link w:val="FooterChar"/>
    <w:uiPriority w:val="99"/>
    <w:unhideWhenUsed w:val="1"/>
    <w:rsid w:val="00C90451"/>
    <w:pPr>
      <w:tabs>
        <w:tab w:val="center" w:pos="4153"/>
        <w:tab w:val="right" w:pos="8306"/>
      </w:tabs>
      <w:spacing w:after="0" w:line="240" w:lineRule="auto"/>
    </w:pPr>
  </w:style>
  <w:style w:type="character" w:styleId="FooterChar" w:customStyle="1">
    <w:name w:val="Footer Char"/>
    <w:basedOn w:val="DefaultParagraphFont"/>
    <w:link w:val="Footer"/>
    <w:uiPriority w:val="99"/>
    <w:rsid w:val="00C90451"/>
  </w:style>
  <w:style w:type="table" w:styleId="TableGrid">
    <w:name w:val="Table Grid"/>
    <w:basedOn w:val="TableNormal"/>
    <w:uiPriority w:val="39"/>
    <w:rsid w:val="00C9045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
    <w:name w:val="Body Text"/>
    <w:basedOn w:val="Normal"/>
    <w:link w:val="BodyTextChar"/>
    <w:uiPriority w:val="99"/>
    <w:rsid w:val="00702CD5"/>
    <w:pPr>
      <w:spacing w:after="0" w:line="240" w:lineRule="auto"/>
      <w:jc w:val="both"/>
    </w:pPr>
    <w:rPr>
      <w:rFonts w:ascii="Arial" w:cs="Times New Roman" w:eastAsia="Times New Roman" w:hAnsi="Arial"/>
      <w:sz w:val="20"/>
      <w:szCs w:val="20"/>
      <w:lang w:val="en-US"/>
    </w:rPr>
  </w:style>
  <w:style w:type="character" w:styleId="BodyTextChar" w:customStyle="1">
    <w:name w:val="Body Text Char"/>
    <w:basedOn w:val="DefaultParagraphFont"/>
    <w:link w:val="BodyText"/>
    <w:uiPriority w:val="99"/>
    <w:rsid w:val="00702CD5"/>
    <w:rPr>
      <w:rFonts w:ascii="Arial" w:cs="Times New Roman" w:eastAsia="Times New Roman" w:hAnsi="Arial"/>
      <w:sz w:val="20"/>
      <w:szCs w:val="20"/>
      <w:lang w:val="en-US"/>
    </w:rPr>
  </w:style>
  <w:style w:type="character" w:styleId="Heading1Char" w:customStyle="1">
    <w:name w:val="Heading 1 Char"/>
    <w:basedOn w:val="DefaultParagraphFont"/>
    <w:link w:val="Heading1"/>
    <w:uiPriority w:val="9"/>
    <w:rsid w:val="008E20A5"/>
    <w:rPr>
      <w:rFonts w:ascii="Calibri Light" w:cs="Times New Roman" w:eastAsia="Times New Roman" w:hAnsi="Calibri Light"/>
      <w:b w:val="1"/>
      <w:bCs w:val="1"/>
      <w:kern w:val="32"/>
      <w:sz w:val="32"/>
      <w:szCs w:val="32"/>
      <w:lang w:val="en-US"/>
    </w:rPr>
  </w:style>
  <w:style w:type="paragraph" w:styleId="FootnoteText">
    <w:name w:val="footnote text"/>
    <w:basedOn w:val="Normal"/>
    <w:link w:val="FootnoteTextChar"/>
    <w:uiPriority w:val="99"/>
    <w:rsid w:val="008E20A5"/>
    <w:pPr>
      <w:spacing w:after="0" w:line="240" w:lineRule="auto"/>
    </w:pPr>
    <w:rPr>
      <w:rFonts w:ascii="Times New Roman" w:cs="Times New Roman" w:eastAsia="Times New Roman" w:hAnsi="Times New Roman"/>
      <w:sz w:val="20"/>
      <w:szCs w:val="20"/>
      <w:lang w:val="en-US"/>
    </w:rPr>
  </w:style>
  <w:style w:type="character" w:styleId="FootnoteTextChar" w:customStyle="1">
    <w:name w:val="Footnote Text Char"/>
    <w:basedOn w:val="DefaultParagraphFont"/>
    <w:link w:val="FootnoteText"/>
    <w:uiPriority w:val="99"/>
    <w:rsid w:val="008E20A5"/>
    <w:rPr>
      <w:rFonts w:ascii="Times New Roman" w:cs="Times New Roman" w:eastAsia="Times New Roman" w:hAnsi="Times New Roman"/>
      <w:sz w:val="20"/>
      <w:szCs w:val="20"/>
      <w:lang w:val="en-US"/>
    </w:rPr>
  </w:style>
  <w:style w:type="character" w:styleId="FootnoteReference">
    <w:name w:val="footnote reference"/>
    <w:semiHidden w:val="1"/>
    <w:rsid w:val="008E20A5"/>
    <w:rPr>
      <w:vertAlign w:val="superscript"/>
    </w:rPr>
  </w:style>
  <w:style w:type="character" w:styleId="hps" w:customStyle="1">
    <w:name w:val="hps"/>
    <w:rsid w:val="008E20A5"/>
  </w:style>
  <w:style w:type="paragraph" w:styleId="BodyText2">
    <w:name w:val="Body Text 2"/>
    <w:basedOn w:val="Normal"/>
    <w:link w:val="BodyText2Char"/>
    <w:uiPriority w:val="99"/>
    <w:unhideWhenUsed w:val="1"/>
    <w:rsid w:val="005F24D9"/>
    <w:pPr>
      <w:spacing w:after="120" w:line="480" w:lineRule="auto"/>
    </w:pPr>
    <w:rPr>
      <w:rFonts w:ascii="Calibri" w:cs="Times New Roman" w:eastAsia="Calibri" w:hAnsi="Calibri"/>
      <w:lang w:val="en-US"/>
    </w:rPr>
  </w:style>
  <w:style w:type="character" w:styleId="BodyText2Char" w:customStyle="1">
    <w:name w:val="Body Text 2 Char"/>
    <w:basedOn w:val="DefaultParagraphFont"/>
    <w:link w:val="BodyText2"/>
    <w:uiPriority w:val="99"/>
    <w:rsid w:val="005F24D9"/>
    <w:rPr>
      <w:rFonts w:ascii="Calibri" w:cs="Times New Roman" w:eastAsia="Calibri" w:hAnsi="Calibri"/>
      <w:lang w:val="en-US"/>
    </w:rPr>
  </w:style>
  <w:style w:type="character" w:styleId="Heading4Char" w:customStyle="1">
    <w:name w:val="Heading 4 Char"/>
    <w:basedOn w:val="DefaultParagraphFont"/>
    <w:link w:val="Heading4"/>
    <w:uiPriority w:val="9"/>
    <w:semiHidden w:val="1"/>
    <w:rsid w:val="005F24D9"/>
    <w:rPr>
      <w:rFonts w:asciiTheme="majorHAnsi" w:cstheme="majorBidi" w:eastAsiaTheme="majorEastAsia" w:hAnsiTheme="majorHAnsi"/>
      <w:i w:val="1"/>
      <w:iCs w:val="1"/>
      <w:color w:val="2e74b5" w:themeColor="accent1" w:themeShade="0000BF"/>
    </w:rPr>
  </w:style>
  <w:style w:type="character" w:styleId="Hyperlink">
    <w:name w:val="Hyperlink"/>
    <w:uiPriority w:val="99"/>
    <w:unhideWhenUsed w:val="1"/>
    <w:rsid w:val="005F24D9"/>
    <w:rPr>
      <w:color w:val="0000ff"/>
      <w:u w:val="single"/>
    </w:rPr>
  </w:style>
  <w:style w:type="paragraph" w:styleId="NoSpacing">
    <w:name w:val="No Spacing"/>
    <w:uiPriority w:val="1"/>
    <w:qFormat w:val="1"/>
    <w:rsid w:val="00FB30C6"/>
    <w:pPr>
      <w:spacing w:after="0" w:line="240" w:lineRule="auto"/>
    </w:pPr>
    <w:rPr>
      <w:rFonts w:ascii="Calibri" w:cs="Arial" w:eastAsia="Calibri" w:hAnsi="Calibri"/>
      <w:lang w:val="en-US"/>
    </w:rPr>
  </w:style>
  <w:style w:type="paragraph" w:styleId="BalloonText">
    <w:name w:val="Balloon Text"/>
    <w:basedOn w:val="Normal"/>
    <w:link w:val="BalloonTextChar"/>
    <w:uiPriority w:val="99"/>
    <w:semiHidden w:val="1"/>
    <w:unhideWhenUsed w:val="1"/>
    <w:rsid w:val="00C532FF"/>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C532FF"/>
    <w:rPr>
      <w:rFonts w:ascii="Tahoma" w:cs="Tahoma" w:hAnsi="Tahoma"/>
      <w:sz w:val="16"/>
      <w:szCs w:val="16"/>
    </w:rPr>
  </w:style>
  <w:style w:type="character" w:styleId="UnresolvedMention">
    <w:name w:val="Unresolved Mention"/>
    <w:basedOn w:val="DefaultParagraphFont"/>
    <w:uiPriority w:val="99"/>
    <w:semiHidden w:val="1"/>
    <w:unhideWhenUsed w:val="1"/>
    <w:rsid w:val="003B4F55"/>
    <w:rPr>
      <w:color w:val="605e5c"/>
      <w:shd w:color="auto" w:fill="e1dfdd" w:val="clear"/>
    </w:rPr>
  </w:style>
  <w:style w:type="paragraph" w:styleId="ListParagraph">
    <w:name w:val="List Paragraph"/>
    <w:basedOn w:val="Normal"/>
    <w:uiPriority w:val="34"/>
    <w:qFormat w:val="1"/>
    <w:rsid w:val="003B4F55"/>
    <w:pPr>
      <w:ind w:left="720"/>
      <w:contextualSpacing w:val="1"/>
    </w:pPr>
  </w:style>
  <w:style w:type="paragraph" w:styleId="NormalWeb">
    <w:name w:val="Normal (Web)"/>
    <w:basedOn w:val="Normal"/>
    <w:uiPriority w:val="99"/>
    <w:semiHidden w:val="1"/>
    <w:unhideWhenUsed w:val="1"/>
    <w:rsid w:val="007C280D"/>
    <w:rPr>
      <w:rFonts w:ascii="Times New Roman" w:cs="Times New Roman" w:hAnsi="Times New Roman"/>
      <w:sz w:val="24"/>
      <w:szCs w:val="24"/>
    </w:rPr>
  </w:style>
  <w:style w:type="character" w:styleId="FollowedHyperlink">
    <w:name w:val="FollowedHyperlink"/>
    <w:basedOn w:val="DefaultParagraphFont"/>
    <w:uiPriority w:val="99"/>
    <w:semiHidden w:val="1"/>
    <w:unhideWhenUsed w:val="1"/>
    <w:rsid w:val="00B236F5"/>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nashr.qurancomplex.gov.sa/" TargetMode="External"/><Relationship Id="rId10" Type="http://schemas.openxmlformats.org/officeDocument/2006/relationships/hyperlink" Target="https://libguides.csudh.edu/citation/apa-7" TargetMode="External"/><Relationship Id="rId13" Type="http://schemas.openxmlformats.org/officeDocument/2006/relationships/header" Target="header1.xml"/><Relationship Id="rId12" Type="http://schemas.openxmlformats.org/officeDocument/2006/relationships/hyperlink" Target="https://journaljamalullail.kuips.edu.my/index.php/journal/templat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apastyle.apa.org/" TargetMode="External"/><Relationship Id="rId1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nashr.qurancomplex.gov.s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LibreBaskerville-regular.ttf"/><Relationship Id="rId6" Type="http://schemas.openxmlformats.org/officeDocument/2006/relationships/font" Target="fonts/LibreBaskerville-bold.ttf"/><Relationship Id="rId7" Type="http://schemas.openxmlformats.org/officeDocument/2006/relationships/font" Target="fonts/LibreBaskerville-italic.ttf"/><Relationship Id="rId8" Type="http://schemas.openxmlformats.org/officeDocument/2006/relationships/font" Target="fonts/Jomhuri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Mkr+RyNt5W/iDBd/pXH6LfuyKQ==">CgMxLjAaKAoBMBIjCiEIB0IdChFMaWJyZSBCYXNrZXJ2aWxsZRIISm9taHVyaWEaKAoBMRIjCiEIB0IdChFMaWJyZSBCYXNrZXJ2aWxsZRIISm9taHVyaWEyCGguZ2pkZ3hzMgloLjMwajB6bGwyCWguMWZvYjl0ZTgAciExQzNaeGlkNjdGUGRrT012dmNNRGhNREE0d2VyVm9rMWU=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2023-12-08T06:46:00Z</dcterms:created>
  <dc:creator>Dr. Irwan Mohd Subri</dc:creator>
</cp:coreProperties>
</file>